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26262"/>
          <w:sz w:val="21"/>
          <w:szCs w:val="21"/>
        </w:rPr>
      </w:pPr>
      <w:r w:rsidDel="00000000" w:rsidR="00000000" w:rsidRPr="00000000">
        <w:rPr>
          <w:b w:val="1"/>
          <w:color w:val="626262"/>
          <w:sz w:val="21"/>
          <w:szCs w:val="21"/>
          <w:rtl w:val="0"/>
        </w:rPr>
        <w:t xml:space="preserve">Table of contents</w:t>
      </w:r>
    </w:p>
    <w:p w:rsidR="00000000" w:rsidDel="00000000" w:rsidP="00000000" w:rsidRDefault="00000000" w:rsidRPr="00000000" w14:paraId="00000002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Each chapter is short and can be read in any order-- it is a flexible approach that encourages pacing and honors each person's unique recovery path.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Preface </w:t>
      </w:r>
    </w:p>
    <w:p w:rsidR="00000000" w:rsidDel="00000000" w:rsidP="00000000" w:rsidRDefault="00000000" w:rsidRPr="00000000" w14:paraId="00000005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1.      Moving forward from trauma, addiction or both  </w:t>
      </w:r>
    </w:p>
    <w:p w:rsidR="00000000" w:rsidDel="00000000" w:rsidP="00000000" w:rsidRDefault="00000000" w:rsidRPr="00000000" w14:paraId="00000006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2.      Starting out </w:t>
      </w:r>
    </w:p>
    <w:p w:rsidR="00000000" w:rsidDel="00000000" w:rsidP="00000000" w:rsidRDefault="00000000" w:rsidRPr="00000000" w14:paraId="00000007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3.      “Things turn out okay” -- David's experience</w:t>
      </w:r>
    </w:p>
    <w:p w:rsidR="00000000" w:rsidDel="00000000" w:rsidP="00000000" w:rsidRDefault="00000000" w:rsidRPr="00000000" w14:paraId="00000008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4.      It’s medical—you’re not crazy, lazy or bad</w:t>
      </w:r>
    </w:p>
    <w:p w:rsidR="00000000" w:rsidDel="00000000" w:rsidP="00000000" w:rsidRDefault="00000000" w:rsidRPr="00000000" w14:paraId="00000009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5.      How do people change?</w:t>
      </w:r>
    </w:p>
    <w:p w:rsidR="00000000" w:rsidDel="00000000" w:rsidP="00000000" w:rsidRDefault="00000000" w:rsidRPr="00000000" w14:paraId="0000000A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6.      The world is your school</w:t>
      </w:r>
    </w:p>
    <w:p w:rsidR="00000000" w:rsidDel="00000000" w:rsidP="00000000" w:rsidRDefault="00000000" w:rsidRPr="00000000" w14:paraId="0000000B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7.      Listen to your behavior </w:t>
      </w:r>
    </w:p>
    <w:p w:rsidR="00000000" w:rsidDel="00000000" w:rsidP="00000000" w:rsidRDefault="00000000" w:rsidRPr="00000000" w14:paraId="0000000C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8.      Wish versus reality</w:t>
      </w:r>
    </w:p>
    <w:p w:rsidR="00000000" w:rsidDel="00000000" w:rsidP="00000000" w:rsidRDefault="00000000" w:rsidRPr="00000000" w14:paraId="0000000D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9.      Find your way   </w:t>
      </w:r>
    </w:p>
    <w:p w:rsidR="00000000" w:rsidDel="00000000" w:rsidP="00000000" w:rsidRDefault="00000000" w:rsidRPr="00000000" w14:paraId="0000000E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10.    Possible selves</w:t>
      </w:r>
    </w:p>
    <w:p w:rsidR="00000000" w:rsidDel="00000000" w:rsidP="00000000" w:rsidRDefault="00000000" w:rsidRPr="00000000" w14:paraId="0000000F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11.    The language of trauma and addiction      </w:t>
      </w:r>
    </w:p>
    <w:p w:rsidR="00000000" w:rsidDel="00000000" w:rsidP="00000000" w:rsidRDefault="00000000" w:rsidRPr="00000000" w14:paraId="00000010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12.    Safe coping skills</w:t>
      </w:r>
    </w:p>
    <w:p w:rsidR="00000000" w:rsidDel="00000000" w:rsidP="00000000" w:rsidRDefault="00000000" w:rsidRPr="00000000" w14:paraId="00000011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13.    Social pain</w:t>
      </w:r>
    </w:p>
    <w:p w:rsidR="00000000" w:rsidDel="00000000" w:rsidP="00000000" w:rsidRDefault="00000000" w:rsidRPr="00000000" w14:paraId="00000012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14.    True self-compassion</w:t>
      </w:r>
    </w:p>
    <w:p w:rsidR="00000000" w:rsidDel="00000000" w:rsidP="00000000" w:rsidRDefault="00000000" w:rsidRPr="00000000" w14:paraId="00000013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15.    Why trauma and addiction go together</w:t>
      </w:r>
    </w:p>
    <w:p w:rsidR="00000000" w:rsidDel="00000000" w:rsidP="00000000" w:rsidRDefault="00000000" w:rsidRPr="00000000" w14:paraId="00000014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16.    Forgiving yourself</w:t>
      </w:r>
    </w:p>
    <w:p w:rsidR="00000000" w:rsidDel="00000000" w:rsidP="00000000" w:rsidRDefault="00000000" w:rsidRPr="00000000" w14:paraId="00000015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17.    Body and biology</w:t>
      </w:r>
    </w:p>
    <w:p w:rsidR="00000000" w:rsidDel="00000000" w:rsidP="00000000" w:rsidRDefault="00000000" w:rsidRPr="00000000" w14:paraId="00000016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18.    Getting to a calm place—the skill of grounding</w:t>
      </w:r>
    </w:p>
    <w:p w:rsidR="00000000" w:rsidDel="00000000" w:rsidP="00000000" w:rsidRDefault="00000000" w:rsidRPr="00000000" w14:paraId="00000017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19.    The culture of silence</w:t>
      </w:r>
    </w:p>
    <w:p w:rsidR="00000000" w:rsidDel="00000000" w:rsidP="00000000" w:rsidRDefault="00000000" w:rsidRPr="00000000" w14:paraId="00000018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20.    Motivation: Leverage one problem to help the other</w:t>
      </w:r>
    </w:p>
    <w:p w:rsidR="00000000" w:rsidDel="00000000" w:rsidP="00000000" w:rsidRDefault="00000000" w:rsidRPr="00000000" w14:paraId="00000019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21.    Tip the scales recovery plan</w:t>
      </w:r>
    </w:p>
    <w:p w:rsidR="00000000" w:rsidDel="00000000" w:rsidP="00000000" w:rsidRDefault="00000000" w:rsidRPr="00000000" w14:paraId="0000001A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22.    Every child is a detective</w:t>
      </w:r>
    </w:p>
    <w:p w:rsidR="00000000" w:rsidDel="00000000" w:rsidP="00000000" w:rsidRDefault="00000000" w:rsidRPr="00000000" w14:paraId="0000001B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23.    How to survive a relapse</w:t>
      </w:r>
    </w:p>
    <w:p w:rsidR="00000000" w:rsidDel="00000000" w:rsidP="00000000" w:rsidRDefault="00000000" w:rsidRPr="00000000" w14:paraId="0000001C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24.    See the link</w:t>
      </w:r>
    </w:p>
    <w:p w:rsidR="00000000" w:rsidDel="00000000" w:rsidP="00000000" w:rsidRDefault="00000000" w:rsidRPr="00000000" w14:paraId="0000001D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25.    Practice  </w:t>
      </w:r>
    </w:p>
    <w:p w:rsidR="00000000" w:rsidDel="00000000" w:rsidP="00000000" w:rsidRDefault="00000000" w:rsidRPr="00000000" w14:paraId="0000001E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26.    Identity: how you view yourself</w:t>
      </w:r>
    </w:p>
    <w:p w:rsidR="00000000" w:rsidDel="00000000" w:rsidP="00000000" w:rsidRDefault="00000000" w:rsidRPr="00000000" w14:paraId="0000001F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27.    Perception: how others view you</w:t>
      </w:r>
    </w:p>
    <w:p w:rsidR="00000000" w:rsidDel="00000000" w:rsidP="00000000" w:rsidRDefault="00000000" w:rsidRPr="00000000" w14:paraId="00000020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28.    The decision to grow</w:t>
      </w:r>
    </w:p>
    <w:p w:rsidR="00000000" w:rsidDel="00000000" w:rsidP="00000000" w:rsidRDefault="00000000" w:rsidRPr="00000000" w14:paraId="00000021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29.    Dark feelings: rage, hatred, revenge, bitterness </w:t>
      </w:r>
    </w:p>
    <w:p w:rsidR="00000000" w:rsidDel="00000000" w:rsidP="00000000" w:rsidRDefault="00000000" w:rsidRPr="00000000" w14:paraId="00000022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30.    Imagination</w:t>
      </w:r>
    </w:p>
    <w:p w:rsidR="00000000" w:rsidDel="00000000" w:rsidP="00000000" w:rsidRDefault="00000000" w:rsidRPr="00000000" w14:paraId="00000023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31.    Create a healing image</w:t>
      </w:r>
    </w:p>
    <w:p w:rsidR="00000000" w:rsidDel="00000000" w:rsidP="00000000" w:rsidRDefault="00000000" w:rsidRPr="00000000" w14:paraId="00000024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32.    Find a good counselor</w:t>
      </w:r>
    </w:p>
    <w:p w:rsidR="00000000" w:rsidDel="00000000" w:rsidP="00000000" w:rsidRDefault="00000000" w:rsidRPr="00000000" w14:paraId="00000025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33.    Two types of trauma counseling   </w:t>
      </w:r>
    </w:p>
    <w:p w:rsidR="00000000" w:rsidDel="00000000" w:rsidP="00000000" w:rsidRDefault="00000000" w:rsidRPr="00000000" w14:paraId="00000026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34.    What the wounded can give back</w:t>
      </w:r>
    </w:p>
    <w:p w:rsidR="00000000" w:rsidDel="00000000" w:rsidP="00000000" w:rsidRDefault="00000000" w:rsidRPr="00000000" w14:paraId="00000027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35.    “We are all in the gutter, but some of us are looking at the stars”</w:t>
      </w:r>
    </w:p>
    <w:p w:rsidR="00000000" w:rsidDel="00000000" w:rsidP="00000000" w:rsidRDefault="00000000" w:rsidRPr="00000000" w14:paraId="00000028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​Appendix A:  How others can help—family, friends, partners, sponsors, counselors </w:t>
      </w:r>
    </w:p>
    <w:p w:rsidR="00000000" w:rsidDel="00000000" w:rsidP="00000000" w:rsidRDefault="00000000" w:rsidRPr="00000000" w14:paraId="00000029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Appendix B:  Resources </w:t>
      </w:r>
    </w:p>
    <w:p w:rsidR="00000000" w:rsidDel="00000000" w:rsidP="00000000" w:rsidRDefault="00000000" w:rsidRPr="00000000" w14:paraId="0000002A">
      <w:pPr>
        <w:rPr>
          <w:i w:val="1"/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Appendix C:  </w:t>
      </w:r>
      <w:r w:rsidDel="00000000" w:rsidR="00000000" w:rsidRPr="00000000">
        <w:rPr>
          <w:i w:val="1"/>
          <w:color w:val="626262"/>
          <w:sz w:val="21"/>
          <w:szCs w:val="21"/>
          <w:rtl w:val="0"/>
        </w:rPr>
        <w:t xml:space="preserve">Excessive Behavior Scale</w:t>
      </w:r>
    </w:p>
    <w:p w:rsidR="00000000" w:rsidDel="00000000" w:rsidP="00000000" w:rsidRDefault="00000000" w:rsidRPr="00000000" w14:paraId="0000002B">
      <w:pPr>
        <w:rPr>
          <w:color w:val="626262"/>
          <w:sz w:val="21"/>
          <w:szCs w:val="21"/>
        </w:rPr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Appendix D:  Brief Quiz on Trauma and Addiction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color w:val="626262"/>
          <w:sz w:val="21"/>
          <w:szCs w:val="21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