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8EE4" w14:textId="77777777" w:rsidR="00FA1128" w:rsidRPr="00552BC7" w:rsidRDefault="00FA1128">
      <w:pPr>
        <w:jc w:val="center"/>
        <w:rPr>
          <w:rFonts w:cs="Arial"/>
          <w:sz w:val="22"/>
          <w:szCs w:val="22"/>
          <w:u w:val="single"/>
        </w:rPr>
      </w:pPr>
      <w:r w:rsidRPr="00552BC7">
        <w:rPr>
          <w:rFonts w:cs="Arial"/>
          <w:sz w:val="22"/>
          <w:szCs w:val="22"/>
          <w:u w:val="single"/>
        </w:rPr>
        <w:t xml:space="preserve">Outline and objectives for </w:t>
      </w:r>
      <w:r w:rsidRPr="00552BC7">
        <w:rPr>
          <w:rFonts w:cs="Arial"/>
          <w:i/>
          <w:iCs/>
          <w:sz w:val="22"/>
          <w:szCs w:val="22"/>
          <w:u w:val="single"/>
        </w:rPr>
        <w:t>short program</w:t>
      </w:r>
      <w:r w:rsidRPr="00552BC7">
        <w:rPr>
          <w:rFonts w:cs="Arial"/>
          <w:sz w:val="22"/>
          <w:szCs w:val="22"/>
          <w:u w:val="single"/>
        </w:rPr>
        <w:t xml:space="preserve"> (e.g., plenary, or panel as part of a conference)</w:t>
      </w:r>
    </w:p>
    <w:p w14:paraId="3D48864A" w14:textId="77777777" w:rsidR="00FA1128" w:rsidRPr="00552BC7" w:rsidRDefault="00FA1128">
      <w:pPr>
        <w:rPr>
          <w:rFonts w:cs="Arial"/>
          <w:sz w:val="22"/>
          <w:szCs w:val="22"/>
        </w:rPr>
      </w:pPr>
    </w:p>
    <w:p w14:paraId="225486F9" w14:textId="77777777" w:rsidR="00FA1128" w:rsidRPr="00552BC7" w:rsidRDefault="00FA1128">
      <w:p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Lisa M. </w:t>
      </w:r>
      <w:proofErr w:type="spellStart"/>
      <w:r w:rsidRPr="00552BC7">
        <w:rPr>
          <w:rFonts w:cs="Arial"/>
          <w:sz w:val="22"/>
          <w:szCs w:val="22"/>
        </w:rPr>
        <w:t>Najavits</w:t>
      </w:r>
      <w:proofErr w:type="spellEnd"/>
      <w:r w:rsidRPr="00552BC7">
        <w:rPr>
          <w:rFonts w:cs="Arial"/>
          <w:sz w:val="22"/>
          <w:szCs w:val="22"/>
        </w:rPr>
        <w:t>, PhD</w:t>
      </w:r>
    </w:p>
    <w:p w14:paraId="1FCAB9E1" w14:textId="77777777" w:rsidR="00FA1128" w:rsidRPr="00552BC7" w:rsidRDefault="00FA1128">
      <w:pPr>
        <w:rPr>
          <w:rFonts w:cs="Arial"/>
          <w:sz w:val="22"/>
          <w:szCs w:val="22"/>
        </w:rPr>
      </w:pPr>
    </w:p>
    <w:p w14:paraId="3F49A1CA" w14:textId="142C8D06" w:rsidR="00E96CE6" w:rsidRPr="00552BC7" w:rsidRDefault="00DD4149" w:rsidP="00DD4149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Title</w:t>
      </w:r>
      <w:r w:rsidR="00FA1128" w:rsidRPr="00552BC7">
        <w:rPr>
          <w:rFonts w:cs="Arial"/>
          <w:b/>
          <w:bCs/>
          <w:sz w:val="22"/>
          <w:szCs w:val="22"/>
        </w:rPr>
        <w:t xml:space="preserve">:  </w:t>
      </w:r>
      <w:r w:rsidR="00E96CE6" w:rsidRPr="00552BC7">
        <w:rPr>
          <w:rFonts w:cs="Arial"/>
          <w:sz w:val="22"/>
          <w:szCs w:val="22"/>
        </w:rPr>
        <w:t>Seeking Safety: An evidence-based model for trauma and/or substance abuse</w:t>
      </w:r>
    </w:p>
    <w:p w14:paraId="06D08CF1" w14:textId="77777777" w:rsidR="00DD4149" w:rsidRPr="00552BC7" w:rsidRDefault="00DD4149">
      <w:pPr>
        <w:rPr>
          <w:rFonts w:cs="Arial"/>
          <w:sz w:val="22"/>
          <w:szCs w:val="22"/>
        </w:rPr>
      </w:pPr>
    </w:p>
    <w:p w14:paraId="09BBA2C4" w14:textId="2D00D65E" w:rsidR="00DD4149" w:rsidRPr="00552BC7" w:rsidRDefault="00DD4149" w:rsidP="00DD4149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552BC7">
        <w:rPr>
          <w:rFonts w:cs="Arial"/>
          <w:b/>
          <w:sz w:val="22"/>
          <w:szCs w:val="22"/>
        </w:rPr>
        <w:t xml:space="preserve">Summary: </w:t>
      </w:r>
      <w:r w:rsidRPr="00552BC7">
        <w:rPr>
          <w:rFonts w:cs="Arial"/>
          <w:sz w:val="22"/>
          <w:szCs w:val="22"/>
        </w:rPr>
        <w:t xml:space="preserve">The goal of this presentation is to describe </w:t>
      </w:r>
      <w:r w:rsidRPr="00552BC7">
        <w:rPr>
          <w:rFonts w:cs="Arial"/>
          <w:i/>
          <w:sz w:val="22"/>
          <w:szCs w:val="22"/>
        </w:rPr>
        <w:t xml:space="preserve">Seeking Safety, </w:t>
      </w:r>
      <w:r w:rsidRPr="00552BC7">
        <w:rPr>
          <w:rFonts w:cs="Arial"/>
          <w:sz w:val="22"/>
          <w:szCs w:val="22"/>
        </w:rPr>
        <w:t xml:space="preserve">an evidence-based model for trauma and/or substance abuse (clients do not have to have both issues). Anyone who attends can implement Seeking Safety in their setting if they choose to. </w:t>
      </w:r>
      <w:r w:rsidRPr="00552BC7">
        <w:rPr>
          <w:rFonts w:cs="Arial"/>
          <w:i/>
          <w:sz w:val="22"/>
          <w:szCs w:val="22"/>
        </w:rPr>
        <w:t>Seeking Safety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Pr="00552BC7">
        <w:rPr>
          <w:rFonts w:eastAsia="MS Mincho" w:cs="Arial"/>
          <w:color w:val="auto"/>
          <w:sz w:val="22"/>
          <w:szCs w:val="22"/>
          <w:lang w:eastAsia="ja-JP"/>
        </w:rPr>
        <w:t>teaches present-focused coping skills to help clients attain safety in their lives.  It is highly flexible and can be conduc</w:t>
      </w:r>
      <w:bookmarkStart w:id="0" w:name="_GoBack"/>
      <w:bookmarkEnd w:id="0"/>
      <w:r w:rsidRPr="00552BC7">
        <w:rPr>
          <w:rFonts w:eastAsia="MS Mincho" w:cs="Arial"/>
          <w:color w:val="auto"/>
          <w:sz w:val="22"/>
          <w:szCs w:val="22"/>
          <w:lang w:eastAsia="ja-JP"/>
        </w:rPr>
        <w:t xml:space="preserve">ted in any setting by a wide range of clinicians and also peers. 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There are up to 25 treatment topics, each representing a safe coping skill relevant to trauma and/or substance abuse, such as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Pr="00552BC7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Pr="00552BC7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Pr="00552BC7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attends to clinician processes; and provide concrete strategies to build recovery skills.  In this training we </w:t>
      </w:r>
      <w:r w:rsidRPr="00552BC7">
        <w:rPr>
          <w:rFonts w:cs="Arial"/>
          <w:sz w:val="22"/>
          <w:szCs w:val="22"/>
        </w:rPr>
        <w:t xml:space="preserve">cover (a) an overview of </w:t>
      </w:r>
      <w:r w:rsidRPr="00552BC7">
        <w:rPr>
          <w:rFonts w:cs="Arial"/>
          <w:i/>
          <w:sz w:val="22"/>
          <w:szCs w:val="22"/>
        </w:rPr>
        <w:t>Seeking Safety</w:t>
      </w:r>
      <w:r w:rsidRPr="00552BC7">
        <w:rPr>
          <w:rFonts w:cs="Arial"/>
          <w:sz w:val="22"/>
          <w:szCs w:val="22"/>
        </w:rPr>
        <w:t xml:space="preserve">; and (b) key points on clinical implementation.  Assessment tools and national resources are also provided. Learning methods include </w:t>
      </w:r>
      <w:proofErr w:type="spellStart"/>
      <w:r w:rsidRPr="00552BC7">
        <w:rPr>
          <w:rFonts w:cs="Arial"/>
          <w:sz w:val="22"/>
          <w:szCs w:val="22"/>
        </w:rPr>
        <w:t>powerpoint</w:t>
      </w:r>
      <w:proofErr w:type="spellEnd"/>
      <w:r w:rsidRPr="00552BC7">
        <w:rPr>
          <w:rFonts w:cs="Arial"/>
          <w:sz w:val="22"/>
          <w:szCs w:val="22"/>
        </w:rPr>
        <w:t xml:space="preserve">, video, exercises, and discussion. For more information on </w:t>
      </w:r>
      <w:r w:rsidRPr="00552BC7">
        <w:rPr>
          <w:rFonts w:cs="Arial"/>
          <w:i/>
          <w:sz w:val="22"/>
          <w:szCs w:val="22"/>
        </w:rPr>
        <w:t xml:space="preserve">Seeking Safety </w:t>
      </w:r>
      <w:r w:rsidRPr="00552BC7">
        <w:rPr>
          <w:rFonts w:cs="Arial"/>
          <w:sz w:val="22"/>
          <w:szCs w:val="22"/>
        </w:rPr>
        <w:t>see www.seekingsafety.org.</w:t>
      </w:r>
    </w:p>
    <w:p w14:paraId="7E5FE8EE" w14:textId="77777777" w:rsidR="00DD4149" w:rsidRPr="00552BC7" w:rsidRDefault="00DD4149">
      <w:pPr>
        <w:rPr>
          <w:rFonts w:cs="Arial"/>
          <w:sz w:val="22"/>
          <w:szCs w:val="22"/>
        </w:rPr>
      </w:pPr>
    </w:p>
    <w:p w14:paraId="4077E759" w14:textId="77777777" w:rsidR="00FA1128" w:rsidRPr="00552BC7" w:rsidRDefault="00FA1128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Objectives:</w:t>
      </w:r>
    </w:p>
    <w:p w14:paraId="52F328F5" w14:textId="77777777"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review scientific literature on rates and presentation of </w:t>
      </w:r>
      <w:r w:rsidR="002E44A5" w:rsidRPr="00552BC7">
        <w:rPr>
          <w:rFonts w:cs="Arial"/>
          <w:sz w:val="22"/>
          <w:szCs w:val="22"/>
        </w:rPr>
        <w:t>trauma</w:t>
      </w:r>
      <w:r w:rsidRPr="00552BC7">
        <w:rPr>
          <w:rFonts w:cs="Arial"/>
          <w:sz w:val="22"/>
          <w:szCs w:val="22"/>
        </w:rPr>
        <w:t>/substance abuse;</w:t>
      </w:r>
    </w:p>
    <w:p w14:paraId="557720DC" w14:textId="77777777"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increase empathy and understanding of </w:t>
      </w:r>
      <w:r w:rsidR="002E44A5" w:rsidRPr="00552BC7">
        <w:rPr>
          <w:rFonts w:cs="Arial"/>
          <w:sz w:val="22"/>
          <w:szCs w:val="22"/>
        </w:rPr>
        <w:t>trauma</w:t>
      </w:r>
      <w:r w:rsidRPr="00552BC7">
        <w:rPr>
          <w:rFonts w:cs="Arial"/>
          <w:sz w:val="22"/>
          <w:szCs w:val="22"/>
        </w:rPr>
        <w:t>/substance abuse;</w:t>
      </w:r>
    </w:p>
    <w:p w14:paraId="56347A4D" w14:textId="77777777"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To describe </w:t>
      </w:r>
      <w:r w:rsidR="00E96CE6" w:rsidRPr="00552BC7">
        <w:rPr>
          <w:rFonts w:cs="Arial"/>
          <w:sz w:val="22"/>
          <w:szCs w:val="22"/>
        </w:rPr>
        <w:t>Seeking Safety counseling strategies</w:t>
      </w:r>
      <w:r w:rsidRPr="00552BC7">
        <w:rPr>
          <w:rFonts w:cs="Arial"/>
          <w:sz w:val="22"/>
          <w:szCs w:val="22"/>
        </w:rPr>
        <w:t>;</w:t>
      </w:r>
    </w:p>
    <w:p w14:paraId="3644C8C5" w14:textId="77777777" w:rsidR="00FA1128" w:rsidRPr="00552BC7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To provide assessment and treatment resources.</w:t>
      </w:r>
    </w:p>
    <w:p w14:paraId="07D6FD85" w14:textId="77777777" w:rsidR="00FA1128" w:rsidRPr="00552BC7" w:rsidRDefault="00FA1128">
      <w:pPr>
        <w:rPr>
          <w:rFonts w:cs="Arial"/>
          <w:sz w:val="22"/>
          <w:szCs w:val="22"/>
        </w:rPr>
      </w:pPr>
    </w:p>
    <w:p w14:paraId="5DC88386" w14:textId="77777777" w:rsidR="00FA1128" w:rsidRPr="00552BC7" w:rsidRDefault="00FA1128">
      <w:pPr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References:</w:t>
      </w:r>
    </w:p>
    <w:p w14:paraId="706A8BF6" w14:textId="77777777" w:rsidR="00FA1128" w:rsidRPr="00552BC7" w:rsidRDefault="00FA1128">
      <w:pPr>
        <w:rPr>
          <w:rFonts w:cs="Arial"/>
          <w:sz w:val="22"/>
          <w:szCs w:val="22"/>
        </w:rPr>
      </w:pPr>
    </w:p>
    <w:p w14:paraId="428845DE" w14:textId="77777777" w:rsidR="00C34ED7" w:rsidRPr="00552BC7" w:rsidRDefault="00C34ED7" w:rsidP="00C34ED7">
      <w:pPr>
        <w:widowControl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Najavits</w:t>
      </w:r>
      <w:proofErr w:type="spellEnd"/>
      <w:r>
        <w:rPr>
          <w:rFonts w:cs="Arial"/>
          <w:sz w:val="22"/>
          <w:szCs w:val="22"/>
        </w:rPr>
        <w:t>, L.M. (2019</w:t>
      </w:r>
      <w:r w:rsidRPr="00552BC7">
        <w:rPr>
          <w:rFonts w:cs="Arial"/>
          <w:sz w:val="22"/>
          <w:szCs w:val="22"/>
        </w:rPr>
        <w:t xml:space="preserve">). </w:t>
      </w:r>
      <w:r w:rsidRPr="00552BC7">
        <w:rPr>
          <w:rFonts w:cs="Arial"/>
          <w:i/>
          <w:sz w:val="22"/>
          <w:szCs w:val="22"/>
        </w:rPr>
        <w:t>Finding your best self</w:t>
      </w:r>
      <w:r>
        <w:rPr>
          <w:rFonts w:cs="Arial"/>
          <w:i/>
          <w:sz w:val="22"/>
          <w:szCs w:val="22"/>
        </w:rPr>
        <w:t>: Recovery from Addiction, Trauma or Both</w:t>
      </w:r>
      <w:r w:rsidRPr="00552BC7">
        <w:rPr>
          <w:rFonts w:cs="Arial"/>
          <w:i/>
          <w:sz w:val="22"/>
          <w:szCs w:val="22"/>
        </w:rPr>
        <w:t xml:space="preserve">. </w:t>
      </w:r>
      <w:r w:rsidRPr="00552BC7">
        <w:rPr>
          <w:rFonts w:cs="Arial"/>
          <w:sz w:val="22"/>
          <w:szCs w:val="22"/>
        </w:rPr>
        <w:t xml:space="preserve">New York: Guilford. </w:t>
      </w:r>
    </w:p>
    <w:p w14:paraId="00ED25E7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4D3B0A3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962B44">
        <w:rPr>
          <w:rFonts w:cs="Arial"/>
          <w:color w:val="auto"/>
          <w:sz w:val="22"/>
          <w:szCs w:val="22"/>
        </w:rPr>
        <w:t xml:space="preserve">Lenz, A. S., </w:t>
      </w:r>
      <w:proofErr w:type="spellStart"/>
      <w:r w:rsidRPr="00962B44">
        <w:rPr>
          <w:rFonts w:cs="Arial"/>
          <w:color w:val="auto"/>
          <w:sz w:val="22"/>
          <w:szCs w:val="22"/>
        </w:rPr>
        <w:t>Henesy</w:t>
      </w:r>
      <w:proofErr w:type="spellEnd"/>
      <w:r w:rsidRPr="00962B44">
        <w:rPr>
          <w:rFonts w:cs="Arial"/>
          <w:color w:val="auto"/>
          <w:sz w:val="22"/>
          <w:szCs w:val="22"/>
        </w:rPr>
        <w:t xml:space="preserve">, R., &amp; </w:t>
      </w:r>
      <w:proofErr w:type="spellStart"/>
      <w:r w:rsidRPr="00962B44">
        <w:rPr>
          <w:rFonts w:cs="Arial"/>
          <w:color w:val="auto"/>
          <w:sz w:val="22"/>
          <w:szCs w:val="22"/>
        </w:rPr>
        <w:t>Callender</w:t>
      </w:r>
      <w:proofErr w:type="spellEnd"/>
      <w:r w:rsidRPr="00962B44">
        <w:rPr>
          <w:rFonts w:cs="Arial"/>
          <w:color w:val="auto"/>
          <w:sz w:val="22"/>
          <w:szCs w:val="22"/>
        </w:rPr>
        <w:t>, K. (2016). Effectiveness of Seeking Safety for co</w:t>
      </w:r>
    </w:p>
    <w:p w14:paraId="682C2D03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occurring posttraumatic stress </w:t>
      </w:r>
      <w:r w:rsidRPr="00962B44">
        <w:rPr>
          <w:rFonts w:cs="Arial"/>
          <w:color w:val="auto"/>
          <w:sz w:val="22"/>
          <w:szCs w:val="22"/>
        </w:rPr>
        <w:t xml:space="preserve">disorder and substance use. </w:t>
      </w:r>
      <w:r>
        <w:rPr>
          <w:rFonts w:cs="Arial"/>
          <w:i/>
          <w:iCs/>
          <w:color w:val="auto"/>
          <w:sz w:val="22"/>
          <w:szCs w:val="22"/>
        </w:rPr>
        <w:t>Journal of Counseling &amp;</w:t>
      </w:r>
    </w:p>
    <w:p w14:paraId="01C7C298" w14:textId="77777777" w:rsidR="00C34ED7" w:rsidRPr="00962B44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962B44">
        <w:rPr>
          <w:rFonts w:cs="Arial"/>
          <w:i/>
          <w:iCs/>
          <w:color w:val="auto"/>
          <w:sz w:val="22"/>
          <w:szCs w:val="22"/>
        </w:rPr>
        <w:t>Development, 94</w:t>
      </w:r>
      <w:r w:rsidRPr="00962B44">
        <w:rPr>
          <w:rFonts w:cs="Arial"/>
          <w:color w:val="auto"/>
          <w:sz w:val="22"/>
          <w:szCs w:val="22"/>
        </w:rPr>
        <w:t>(1), 51-61. doi:10.1002/jcad.12061</w:t>
      </w:r>
    </w:p>
    <w:p w14:paraId="6780EBA0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7DC51FC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>, L. M. (2015). Trauma and substance abuse: A clinic</w:t>
      </w:r>
      <w:r>
        <w:rPr>
          <w:rFonts w:cs="Arial"/>
          <w:color w:val="auto"/>
          <w:sz w:val="22"/>
          <w:szCs w:val="22"/>
        </w:rPr>
        <w:t>ian's guide to treatment. In M.</w:t>
      </w:r>
    </w:p>
    <w:p w14:paraId="3A4220DD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Cloitre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&amp; U. </w:t>
      </w:r>
      <w:proofErr w:type="spellStart"/>
      <w:r w:rsidRPr="00DC5B7E">
        <w:rPr>
          <w:rFonts w:cs="Arial"/>
          <w:color w:val="auto"/>
          <w:sz w:val="22"/>
          <w:szCs w:val="22"/>
        </w:rPr>
        <w:t>Schynder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(Eds.), </w:t>
      </w:r>
      <w:r w:rsidRPr="00DC5B7E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>
        <w:rPr>
          <w:rFonts w:cs="Arial"/>
          <w:color w:val="auto"/>
          <w:sz w:val="22"/>
          <w:szCs w:val="22"/>
        </w:rPr>
        <w:t xml:space="preserve">: </w:t>
      </w:r>
    </w:p>
    <w:p w14:paraId="15F3A2D8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Springer-Verlag.</w:t>
      </w:r>
    </w:p>
    <w:p w14:paraId="3EBAE2CE" w14:textId="77777777" w:rsidR="00C34ED7" w:rsidRPr="00DC5B7E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29BC45E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Substance Abuse Mental Health Services Administrati</w:t>
      </w:r>
      <w:r>
        <w:rPr>
          <w:rFonts w:cs="Arial"/>
          <w:color w:val="auto"/>
          <w:sz w:val="22"/>
          <w:szCs w:val="22"/>
        </w:rPr>
        <w:t>on (SAMHSA) (2014). TIP: Trauma</w:t>
      </w:r>
    </w:p>
    <w:p w14:paraId="4CC90138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Informed Care in Behavioral Health Services </w:t>
      </w:r>
      <w:r w:rsidRPr="00DC5B7E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>
        <w:rPr>
          <w:rFonts w:cs="Arial"/>
          <w:color w:val="auto"/>
          <w:sz w:val="22"/>
          <w:szCs w:val="22"/>
        </w:rPr>
        <w:t>.</w:t>
      </w:r>
    </w:p>
    <w:p w14:paraId="5640AE97" w14:textId="77777777" w:rsidR="00C34ED7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>Washington, DC: Substance Abuse Mental Health Se</w:t>
      </w:r>
      <w:r>
        <w:rPr>
          <w:rFonts w:cs="Arial"/>
          <w:color w:val="auto"/>
          <w:sz w:val="22"/>
          <w:szCs w:val="22"/>
        </w:rPr>
        <w:t>rvices Administration (SAMHSA),</w:t>
      </w:r>
    </w:p>
    <w:p w14:paraId="0A76AA41" w14:textId="77777777" w:rsidR="00C34ED7" w:rsidRPr="00DC5B7E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Department of Health and Human Services. </w:t>
      </w:r>
    </w:p>
    <w:p w14:paraId="056E3976" w14:textId="77777777" w:rsidR="00C34ED7" w:rsidRPr="00DC5B7E" w:rsidRDefault="00C34ED7" w:rsidP="00C34ED7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709F2008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Ouimette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P., &amp; Read, J. P. (Eds.). (2014). </w:t>
      </w:r>
      <w:r w:rsidRPr="00DC5B7E">
        <w:rPr>
          <w:rFonts w:cs="Arial"/>
          <w:i/>
          <w:iCs/>
          <w:color w:val="auto"/>
          <w:sz w:val="22"/>
          <w:szCs w:val="22"/>
        </w:rPr>
        <w:t>Handbook of Trauma, PTSD and Substance Use Disorder Comorbidity</w:t>
      </w:r>
      <w:r w:rsidRPr="00DC5B7E">
        <w:rPr>
          <w:rFonts w:cs="Arial"/>
          <w:color w:val="auto"/>
          <w:sz w:val="22"/>
          <w:szCs w:val="22"/>
        </w:rPr>
        <w:t>. Washington, DC: American Psychological Association Press.</w:t>
      </w:r>
    </w:p>
    <w:p w14:paraId="239CCDA4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189D46F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DC5B7E">
        <w:rPr>
          <w:rFonts w:cs="Arial"/>
          <w:color w:val="auto"/>
          <w:sz w:val="22"/>
          <w:szCs w:val="22"/>
        </w:rPr>
        <w:t xml:space="preserve">Herman, J. L. (1992). </w:t>
      </w:r>
      <w:r w:rsidRPr="00DC5B7E">
        <w:rPr>
          <w:rFonts w:cs="Arial"/>
          <w:i/>
          <w:iCs/>
          <w:color w:val="auto"/>
          <w:sz w:val="22"/>
          <w:szCs w:val="22"/>
        </w:rPr>
        <w:t>Trauma and Recovery</w:t>
      </w:r>
      <w:r w:rsidRPr="00DC5B7E">
        <w:rPr>
          <w:rFonts w:cs="Arial"/>
          <w:color w:val="auto"/>
          <w:sz w:val="22"/>
          <w:szCs w:val="22"/>
        </w:rPr>
        <w:t>. New York: Basic Books.</w:t>
      </w:r>
    </w:p>
    <w:p w14:paraId="2FA78795" w14:textId="77777777" w:rsidR="00C34ED7" w:rsidRPr="00DC5B7E" w:rsidRDefault="00C34ED7" w:rsidP="00C34ED7">
      <w:pPr>
        <w:widowControl w:val="0"/>
        <w:rPr>
          <w:rFonts w:cs="Arial"/>
          <w:sz w:val="22"/>
          <w:szCs w:val="22"/>
        </w:rPr>
      </w:pPr>
    </w:p>
    <w:p w14:paraId="49093020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lastRenderedPageBreak/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 (2002). </w:t>
      </w:r>
      <w:r w:rsidRPr="00DC5B7E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DC5B7E">
        <w:rPr>
          <w:rFonts w:cs="Arial"/>
          <w:color w:val="auto"/>
          <w:sz w:val="22"/>
          <w:szCs w:val="22"/>
        </w:rPr>
        <w:t>. New York: Guilford Press.</w:t>
      </w:r>
    </w:p>
    <w:p w14:paraId="00882308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1B49080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 (2007). Seeking Safety: An evidence-based model for substance abuse and trauma/PTSD In K. A. </w:t>
      </w:r>
      <w:proofErr w:type="spellStart"/>
      <w:r w:rsidRPr="00DC5B7E">
        <w:rPr>
          <w:rFonts w:cs="Arial"/>
          <w:color w:val="auto"/>
          <w:sz w:val="22"/>
          <w:szCs w:val="22"/>
        </w:rPr>
        <w:t>Witkiewitz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 &amp; G. A. Marlatt (Eds.), </w:t>
      </w:r>
      <w:r w:rsidRPr="00DC5B7E">
        <w:rPr>
          <w:rFonts w:cs="Arial"/>
          <w:i/>
          <w:iCs/>
          <w:color w:val="auto"/>
          <w:sz w:val="22"/>
          <w:szCs w:val="22"/>
        </w:rPr>
        <w:t>Therapist's Guide to Evidence Based Relapse Prevention: Practical resources for the mental health professional</w:t>
      </w:r>
      <w:r w:rsidRPr="00DC5B7E">
        <w:rPr>
          <w:rFonts w:cs="Arial"/>
          <w:color w:val="auto"/>
          <w:sz w:val="22"/>
          <w:szCs w:val="22"/>
        </w:rPr>
        <w:t xml:space="preserve"> (pp. 141-167). San Diego: Elsevier Press.</w:t>
      </w:r>
    </w:p>
    <w:p w14:paraId="07182086" w14:textId="77777777" w:rsidR="00C34ED7" w:rsidRPr="00DC5B7E" w:rsidRDefault="00C34ED7" w:rsidP="00C34ED7">
      <w:pPr>
        <w:widowControl w:val="0"/>
        <w:rPr>
          <w:rFonts w:cs="Arial"/>
          <w:sz w:val="22"/>
          <w:szCs w:val="22"/>
        </w:rPr>
      </w:pPr>
    </w:p>
    <w:p w14:paraId="43A45F20" w14:textId="77777777" w:rsidR="00C34ED7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DC5B7E">
        <w:rPr>
          <w:rFonts w:cs="Arial"/>
          <w:color w:val="auto"/>
          <w:sz w:val="22"/>
          <w:szCs w:val="22"/>
        </w:rPr>
        <w:t>Najavits</w:t>
      </w:r>
      <w:proofErr w:type="spellEnd"/>
      <w:r w:rsidRPr="00DC5B7E">
        <w:rPr>
          <w:rFonts w:cs="Arial"/>
          <w:color w:val="auto"/>
          <w:sz w:val="22"/>
          <w:szCs w:val="22"/>
        </w:rPr>
        <w:t xml:space="preserve">, L. M., &amp; Hien, D. A. (2013). Helping vulnerable populations: A comprehensive review of the treatment outcome literature on substance use disorder and PTSD </w:t>
      </w:r>
      <w:r w:rsidRPr="00DC5B7E">
        <w:rPr>
          <w:rFonts w:cs="Arial"/>
          <w:i/>
          <w:iCs/>
          <w:color w:val="auto"/>
          <w:sz w:val="22"/>
          <w:szCs w:val="22"/>
        </w:rPr>
        <w:t>Journal of Clinical Psychology, 69</w:t>
      </w:r>
      <w:r w:rsidRPr="00DC5B7E">
        <w:rPr>
          <w:rFonts w:cs="Arial"/>
          <w:color w:val="auto"/>
          <w:sz w:val="22"/>
          <w:szCs w:val="22"/>
        </w:rPr>
        <w:t xml:space="preserve">, 433-480. </w:t>
      </w:r>
    </w:p>
    <w:p w14:paraId="13E220CC" w14:textId="77777777" w:rsidR="00C34ED7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510E821" w14:textId="77777777" w:rsidR="00C34ED7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AE7C58">
        <w:rPr>
          <w:rFonts w:cs="Arial"/>
          <w:color w:val="auto"/>
          <w:sz w:val="22"/>
          <w:szCs w:val="22"/>
        </w:rPr>
        <w:t>​</w:t>
      </w:r>
      <w:proofErr w:type="spellStart"/>
      <w:r w:rsidRPr="00AE7C58">
        <w:rPr>
          <w:rFonts w:cs="Arial"/>
          <w:color w:val="auto"/>
          <w:sz w:val="22"/>
          <w:szCs w:val="22"/>
        </w:rPr>
        <w:t>Najavits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Hyman, S. M., </w:t>
      </w:r>
      <w:proofErr w:type="spellStart"/>
      <w:r w:rsidRPr="00AE7C58">
        <w:rPr>
          <w:rFonts w:cs="Arial"/>
          <w:color w:val="auto"/>
          <w:sz w:val="22"/>
          <w:szCs w:val="22"/>
        </w:rPr>
        <w:t>Ruglass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Hien, D. A., &amp; Read, J. P. (2017). Substance use disorder and trauma. In S. Gold, J. Cook, &amp; C. </w:t>
      </w:r>
      <w:proofErr w:type="spellStart"/>
      <w:r w:rsidRPr="00AE7C58">
        <w:rPr>
          <w:rFonts w:cs="Arial"/>
          <w:color w:val="auto"/>
          <w:sz w:val="22"/>
          <w:szCs w:val="22"/>
        </w:rPr>
        <w:t>Dalenberg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 (Eds.), Handbook of Trauma Psychology (pp. 195-214): American Psychological Association.</w:t>
      </w:r>
    </w:p>
    <w:p w14:paraId="54A638C4" w14:textId="77777777" w:rsidR="00C34ED7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7DC9DEF" w14:textId="77777777" w:rsidR="00C34ED7" w:rsidRPr="00DC5B7E" w:rsidRDefault="00C34ED7" w:rsidP="00C34ED7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AE7C58">
        <w:rPr>
          <w:rFonts w:cs="Arial"/>
          <w:color w:val="auto"/>
          <w:sz w:val="22"/>
          <w:szCs w:val="22"/>
        </w:rPr>
        <w:t>Najavits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L. M., </w:t>
      </w:r>
      <w:proofErr w:type="spellStart"/>
      <w:r w:rsidRPr="00AE7C58">
        <w:rPr>
          <w:rFonts w:cs="Arial"/>
          <w:color w:val="auto"/>
          <w:sz w:val="22"/>
          <w:szCs w:val="22"/>
        </w:rPr>
        <w:t>Krinsley</w:t>
      </w:r>
      <w:proofErr w:type="spellEnd"/>
      <w:r w:rsidRPr="00AE7C58">
        <w:rPr>
          <w:rFonts w:cs="Arial"/>
          <w:color w:val="auto"/>
          <w:sz w:val="22"/>
          <w:szCs w:val="22"/>
        </w:rPr>
        <w:t xml:space="preserve">, K., Waring, M. E., Gallagher, M. W., &amp; Skidmore, W. (2018). A randomized controlled trial for veterans with PTSD and substance use​ disorder: Creating Change versus Seeking Safety. Substance Use and </w:t>
      </w:r>
      <w:proofErr w:type="gramStart"/>
      <w:r w:rsidRPr="00AE7C58">
        <w:rPr>
          <w:rFonts w:cs="Arial"/>
          <w:color w:val="auto"/>
          <w:sz w:val="22"/>
          <w:szCs w:val="22"/>
        </w:rPr>
        <w:t>Misuse,​</w:t>
      </w:r>
      <w:proofErr w:type="gramEnd"/>
      <w:r w:rsidRPr="00AE7C58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AE7C58">
        <w:rPr>
          <w:rFonts w:cs="Arial"/>
          <w:color w:val="auto"/>
          <w:sz w:val="22"/>
          <w:szCs w:val="22"/>
        </w:rPr>
        <w:t>doi</w:t>
      </w:r>
      <w:proofErr w:type="spellEnd"/>
      <w:r w:rsidRPr="00AE7C58">
        <w:rPr>
          <w:rFonts w:cs="Arial"/>
          <w:color w:val="auto"/>
          <w:sz w:val="22"/>
          <w:szCs w:val="22"/>
        </w:rPr>
        <w:t>: 10.1080/10826084.2018.1432653.</w:t>
      </w:r>
    </w:p>
    <w:p w14:paraId="35A38E6D" w14:textId="77777777" w:rsidR="002266CB" w:rsidRDefault="002266CB">
      <w:pPr>
        <w:widowControl w:val="0"/>
        <w:rPr>
          <w:rFonts w:cs="Arial"/>
          <w:sz w:val="22"/>
          <w:szCs w:val="22"/>
        </w:rPr>
      </w:pPr>
    </w:p>
    <w:p w14:paraId="5E9BB2B4" w14:textId="77777777" w:rsidR="00FA1128" w:rsidRPr="00552BC7" w:rsidRDefault="00FA1128">
      <w:pPr>
        <w:widowControl w:val="0"/>
        <w:rPr>
          <w:rFonts w:cs="Arial"/>
          <w:sz w:val="22"/>
          <w:szCs w:val="22"/>
        </w:rPr>
      </w:pPr>
      <w:proofErr w:type="spellStart"/>
      <w:r w:rsidRPr="00552BC7">
        <w:rPr>
          <w:rFonts w:cs="Arial"/>
          <w:sz w:val="22"/>
          <w:szCs w:val="22"/>
        </w:rPr>
        <w:t>Najavits</w:t>
      </w:r>
      <w:proofErr w:type="spellEnd"/>
      <w:r w:rsidRPr="00552BC7">
        <w:rPr>
          <w:rFonts w:cs="Arial"/>
          <w:sz w:val="22"/>
          <w:szCs w:val="22"/>
        </w:rPr>
        <w:t xml:space="preserve"> LM, </w:t>
      </w:r>
      <w:proofErr w:type="spellStart"/>
      <w:r w:rsidRPr="00552BC7">
        <w:rPr>
          <w:rFonts w:cs="Arial"/>
          <w:sz w:val="22"/>
          <w:szCs w:val="22"/>
        </w:rPr>
        <w:t>Abueg</w:t>
      </w:r>
      <w:proofErr w:type="spellEnd"/>
      <w:r w:rsidRPr="00552BC7">
        <w:rPr>
          <w:rFonts w:cs="Arial"/>
          <w:sz w:val="22"/>
          <w:szCs w:val="22"/>
        </w:rPr>
        <w:t xml:space="preserve"> F, Brown PJ, </w:t>
      </w:r>
      <w:proofErr w:type="spellStart"/>
      <w:r w:rsidRPr="00552BC7">
        <w:rPr>
          <w:rFonts w:cs="Arial"/>
          <w:sz w:val="22"/>
          <w:szCs w:val="22"/>
        </w:rPr>
        <w:t>Dansky</w:t>
      </w:r>
      <w:proofErr w:type="spellEnd"/>
      <w:r w:rsidRPr="00552BC7">
        <w:rPr>
          <w:rFonts w:cs="Arial"/>
          <w:sz w:val="22"/>
          <w:szCs w:val="22"/>
        </w:rPr>
        <w:t xml:space="preserve"> B, Keane T, </w:t>
      </w:r>
      <w:proofErr w:type="spellStart"/>
      <w:r w:rsidRPr="00552BC7">
        <w:rPr>
          <w:rFonts w:cs="Arial"/>
          <w:sz w:val="22"/>
          <w:szCs w:val="22"/>
        </w:rPr>
        <w:t>Lovern</w:t>
      </w:r>
      <w:proofErr w:type="spellEnd"/>
      <w:r w:rsidRPr="00552BC7">
        <w:rPr>
          <w:rFonts w:cs="Arial"/>
          <w:sz w:val="22"/>
          <w:szCs w:val="22"/>
        </w:rPr>
        <w:t xml:space="preserve"> J. Videotapes by Cavalcade Productions.  Nevada City, CA, 1998 [800-345-5530]:</w:t>
      </w:r>
    </w:p>
    <w:p w14:paraId="16238BB2" w14:textId="77777777" w:rsidR="00FA1128" w:rsidRPr="00552BC7" w:rsidRDefault="00FA1128">
      <w:pPr>
        <w:widowControl w:val="0"/>
        <w:ind w:firstLine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Trauma and substance abuse I:  Therapeutic approaches [</w:t>
      </w:r>
      <w:r w:rsidRPr="00552BC7">
        <w:rPr>
          <w:rFonts w:cs="Arial"/>
          <w:i/>
          <w:sz w:val="22"/>
          <w:szCs w:val="22"/>
        </w:rPr>
        <w:t>For professionals]</w:t>
      </w:r>
    </w:p>
    <w:p w14:paraId="6CB2D925" w14:textId="77777777" w:rsidR="00FA1128" w:rsidRPr="00552BC7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552BC7">
        <w:rPr>
          <w:rFonts w:cs="Arial"/>
          <w:sz w:val="22"/>
          <w:szCs w:val="22"/>
        </w:rPr>
        <w:t>Trauma and substance abuse II: Special treatment issues [</w:t>
      </w:r>
      <w:r w:rsidRPr="00552BC7">
        <w:rPr>
          <w:rFonts w:cs="Arial"/>
          <w:i/>
          <w:sz w:val="22"/>
          <w:szCs w:val="22"/>
        </w:rPr>
        <w:t>For professionals]</w:t>
      </w:r>
    </w:p>
    <w:p w14:paraId="24414419" w14:textId="77777777" w:rsidR="00FA1128" w:rsidRPr="00552BC7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Numbing the Pain: Substance abuse and psychological </w:t>
      </w:r>
      <w:proofErr w:type="gramStart"/>
      <w:r w:rsidRPr="00552BC7">
        <w:rPr>
          <w:rFonts w:cs="Arial"/>
          <w:sz w:val="22"/>
          <w:szCs w:val="22"/>
        </w:rPr>
        <w:t>trauma  [</w:t>
      </w:r>
      <w:proofErr w:type="gramEnd"/>
      <w:r w:rsidRPr="00552BC7">
        <w:rPr>
          <w:rFonts w:cs="Arial"/>
          <w:i/>
          <w:sz w:val="22"/>
          <w:szCs w:val="22"/>
        </w:rPr>
        <w:t>For patients]</w:t>
      </w:r>
    </w:p>
    <w:p w14:paraId="76DE3D09" w14:textId="77777777" w:rsidR="00FA1128" w:rsidRPr="00552BC7" w:rsidRDefault="00FA1128">
      <w:pPr>
        <w:widowControl w:val="0"/>
        <w:ind w:left="720"/>
        <w:rPr>
          <w:rFonts w:cs="Arial"/>
          <w:sz w:val="22"/>
          <w:szCs w:val="22"/>
        </w:rPr>
      </w:pPr>
    </w:p>
    <w:p w14:paraId="46D866D3" w14:textId="77777777" w:rsidR="00FA1128" w:rsidRPr="00552BC7" w:rsidRDefault="00FA1128">
      <w:pPr>
        <w:widowControl w:val="0"/>
        <w:rPr>
          <w:rFonts w:cs="Arial"/>
          <w:b/>
          <w:bCs/>
          <w:sz w:val="22"/>
          <w:szCs w:val="22"/>
        </w:rPr>
      </w:pPr>
      <w:r w:rsidRPr="00552BC7">
        <w:rPr>
          <w:rFonts w:cs="Arial"/>
          <w:b/>
          <w:bCs/>
          <w:sz w:val="22"/>
          <w:szCs w:val="22"/>
        </w:rPr>
        <w:t>Audiovisual:</w:t>
      </w:r>
    </w:p>
    <w:p w14:paraId="76ED7D7F" w14:textId="77777777"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14:paraId="0FF470F8" w14:textId="77777777" w:rsidR="00FA1128" w:rsidRPr="00552BC7" w:rsidRDefault="00FA1128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LCD projector </w:t>
      </w:r>
    </w:p>
    <w:p w14:paraId="2F9E8913" w14:textId="77777777" w:rsidR="00FA1128" w:rsidRPr="00552BC7" w:rsidRDefault="002E44A5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Audio capacity (</w:t>
      </w:r>
      <w:r w:rsidR="00FA1128" w:rsidRPr="00552BC7">
        <w:rPr>
          <w:rFonts w:cs="Arial"/>
          <w:sz w:val="22"/>
          <w:szCs w:val="22"/>
        </w:rPr>
        <w:t xml:space="preserve">to </w:t>
      </w:r>
      <w:r w:rsidRPr="00552BC7">
        <w:rPr>
          <w:rFonts w:cs="Arial"/>
          <w:sz w:val="22"/>
          <w:szCs w:val="22"/>
        </w:rPr>
        <w:t xml:space="preserve">play brief </w:t>
      </w:r>
      <w:r w:rsidR="00FA1128" w:rsidRPr="00552BC7">
        <w:rPr>
          <w:rFonts w:cs="Arial"/>
          <w:sz w:val="22"/>
          <w:szCs w:val="22"/>
        </w:rPr>
        <w:t>video segments</w:t>
      </w:r>
      <w:r w:rsidRPr="00552BC7">
        <w:rPr>
          <w:rFonts w:cs="Arial"/>
          <w:sz w:val="22"/>
          <w:szCs w:val="22"/>
        </w:rPr>
        <w:t xml:space="preserve"> from trainer’s computer</w:t>
      </w:r>
      <w:r w:rsidR="00FA1128" w:rsidRPr="00552BC7">
        <w:rPr>
          <w:rFonts w:cs="Arial"/>
          <w:sz w:val="22"/>
          <w:szCs w:val="22"/>
        </w:rPr>
        <w:t>)</w:t>
      </w:r>
    </w:p>
    <w:p w14:paraId="6FFD7378" w14:textId="77777777" w:rsidR="00FA1128" w:rsidRPr="00552BC7" w:rsidRDefault="00FA1128">
      <w:pPr>
        <w:widowControl w:val="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Microphone</w:t>
      </w:r>
    </w:p>
    <w:p w14:paraId="6943AD11" w14:textId="77777777" w:rsidR="00FA1128" w:rsidRPr="00552BC7" w:rsidRDefault="00FA1128">
      <w:pPr>
        <w:widowControl w:val="0"/>
        <w:rPr>
          <w:rFonts w:cs="Arial"/>
          <w:sz w:val="22"/>
          <w:szCs w:val="22"/>
        </w:rPr>
      </w:pPr>
    </w:p>
    <w:p w14:paraId="6453435C" w14:textId="77777777" w:rsidR="00FA1128" w:rsidRPr="00552BC7" w:rsidRDefault="00FA1128">
      <w:pPr>
        <w:spacing w:line="480" w:lineRule="auto"/>
        <w:rPr>
          <w:rFonts w:cs="Arial"/>
          <w:b/>
          <w:sz w:val="22"/>
          <w:szCs w:val="22"/>
        </w:rPr>
      </w:pPr>
      <w:r w:rsidRPr="00552BC7">
        <w:rPr>
          <w:rFonts w:cs="Arial"/>
          <w:b/>
          <w:sz w:val="22"/>
          <w:szCs w:val="22"/>
        </w:rPr>
        <w:t>Methods of instruction include:</w:t>
      </w:r>
    </w:p>
    <w:p w14:paraId="694C069F" w14:textId="77777777"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1.  Lecture</w:t>
      </w:r>
    </w:p>
    <w:p w14:paraId="24A6F8AD" w14:textId="77777777"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 xml:space="preserve">2.  </w:t>
      </w:r>
      <w:r w:rsidR="00DD4149" w:rsidRPr="00552BC7">
        <w:rPr>
          <w:rFonts w:cs="Arial"/>
          <w:sz w:val="22"/>
          <w:szCs w:val="22"/>
        </w:rPr>
        <w:t>Brief v</w:t>
      </w:r>
      <w:r w:rsidRPr="00552BC7">
        <w:rPr>
          <w:rFonts w:cs="Arial"/>
          <w:sz w:val="22"/>
          <w:szCs w:val="22"/>
        </w:rPr>
        <w:t xml:space="preserve">ideo segments related to treatment issues </w:t>
      </w:r>
    </w:p>
    <w:p w14:paraId="349EC271" w14:textId="77777777" w:rsidR="00FA1128" w:rsidRPr="00552BC7" w:rsidRDefault="00FA1128">
      <w:pPr>
        <w:ind w:left="720"/>
        <w:rPr>
          <w:rFonts w:cs="Arial"/>
          <w:sz w:val="22"/>
          <w:szCs w:val="22"/>
        </w:rPr>
      </w:pPr>
      <w:r w:rsidRPr="00552BC7">
        <w:rPr>
          <w:rFonts w:cs="Arial"/>
          <w:sz w:val="22"/>
          <w:szCs w:val="22"/>
        </w:rPr>
        <w:t>3.  Question/answer discussion with participants</w:t>
      </w:r>
    </w:p>
    <w:sectPr w:rsidR="00FA1128" w:rsidRPr="00552BC7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FF"/>
    <w:rsid w:val="002266CB"/>
    <w:rsid w:val="002860FF"/>
    <w:rsid w:val="002E44A5"/>
    <w:rsid w:val="00552BC7"/>
    <w:rsid w:val="005A0425"/>
    <w:rsid w:val="005F41EC"/>
    <w:rsid w:val="00962B44"/>
    <w:rsid w:val="00AF30F6"/>
    <w:rsid w:val="00BA1B82"/>
    <w:rsid w:val="00C34ED7"/>
    <w:rsid w:val="00DD4149"/>
    <w:rsid w:val="00E96CE6"/>
    <w:rsid w:val="00EF6C0A"/>
    <w:rsid w:val="00F372B3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76449"/>
  <w15:chartTrackingRefBased/>
  <w15:docId w15:val="{B4624A70-4101-4AD6-9489-CDD5065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hello2221@netzero.com</cp:lastModifiedBy>
  <cp:revision>2</cp:revision>
  <cp:lastPrinted>2000-02-04T00:30:00Z</cp:lastPrinted>
  <dcterms:created xsi:type="dcterms:W3CDTF">2019-07-01T16:17:00Z</dcterms:created>
  <dcterms:modified xsi:type="dcterms:W3CDTF">2019-07-01T16:17:00Z</dcterms:modified>
</cp:coreProperties>
</file>