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CCF63" w14:textId="77777777" w:rsidR="00725EEA" w:rsidRPr="00E458B8" w:rsidRDefault="00335FB8" w:rsidP="00352EFA">
      <w:pPr>
        <w:spacing w:after="0" w:line="240" w:lineRule="auto"/>
        <w:jc w:val="center"/>
        <w:rPr>
          <w:rFonts w:cs="Times New Roman"/>
          <w:b/>
          <w:u w:val="single"/>
        </w:rPr>
      </w:pPr>
      <w:r w:rsidRPr="00E458B8">
        <w:rPr>
          <w:rFonts w:cs="Times New Roman"/>
          <w:b/>
          <w:u w:val="single"/>
        </w:rPr>
        <w:t>List of CEU types available</w:t>
      </w:r>
    </w:p>
    <w:p w14:paraId="245CF9CF" w14:textId="77777777" w:rsidR="00335FB8" w:rsidRPr="00E458B8" w:rsidRDefault="00335FB8" w:rsidP="00725EEA">
      <w:pPr>
        <w:spacing w:after="0" w:line="240" w:lineRule="auto"/>
        <w:rPr>
          <w:rFonts w:cs="Times New Roman"/>
        </w:rPr>
      </w:pPr>
    </w:p>
    <w:p w14:paraId="1DE842F5" w14:textId="77777777" w:rsidR="00B314D0" w:rsidRPr="00E458B8" w:rsidRDefault="00B314D0" w:rsidP="00725EEA">
      <w:pPr>
        <w:spacing w:after="0" w:line="240" w:lineRule="auto"/>
        <w:rPr>
          <w:rFonts w:cs="Times New Roman"/>
        </w:rPr>
      </w:pPr>
      <w:r w:rsidRPr="00E458B8">
        <w:rPr>
          <w:rFonts w:cs="Times New Roman"/>
          <w:b/>
        </w:rPr>
        <w:t>NATIONAL</w:t>
      </w:r>
      <w:r w:rsidRPr="00E458B8">
        <w:rPr>
          <w:rFonts w:cs="Times New Roman"/>
        </w:rPr>
        <w:br/>
      </w:r>
      <w:bookmarkStart w:id="0" w:name="_GoBack"/>
      <w:bookmarkEnd w:id="0"/>
      <w:r w:rsidRPr="00E458B8">
        <w:rPr>
          <w:rFonts w:cs="Times New Roman"/>
        </w:rPr>
        <w:br/>
        <w:t>ASWB #1112</w:t>
      </w:r>
      <w:r w:rsidRPr="00E458B8">
        <w:rPr>
          <w:rFonts w:cs="Times New Roman"/>
        </w:rPr>
        <w:br/>
        <w:t>NBCC - #6202</w:t>
      </w:r>
      <w:r w:rsidRPr="00E458B8">
        <w:rPr>
          <w:rFonts w:cs="Times New Roman"/>
        </w:rPr>
        <w:br/>
        <w:t>NAADAC - #469</w:t>
      </w:r>
      <w:r w:rsidRPr="00E458B8">
        <w:rPr>
          <w:rFonts w:cs="Times New Roman"/>
        </w:rPr>
        <w:br/>
        <w:t xml:space="preserve">Psychology: Our CEUs are approved by the American Psychological Association to sponsor continuing education for psychologists. </w:t>
      </w:r>
    </w:p>
    <w:p w14:paraId="725D72CA" w14:textId="77777777" w:rsidR="00335FB8" w:rsidRPr="00E458B8" w:rsidRDefault="00335FB8" w:rsidP="00725EEA">
      <w:pPr>
        <w:spacing w:after="0" w:line="240" w:lineRule="auto"/>
        <w:rPr>
          <w:rFonts w:cs="Times New Roman"/>
        </w:rPr>
      </w:pPr>
    </w:p>
    <w:p w14:paraId="06099BA8" w14:textId="77777777" w:rsidR="00B314D0" w:rsidRPr="00E458B8" w:rsidRDefault="00B314D0" w:rsidP="00725EEA">
      <w:pPr>
        <w:spacing w:after="0" w:line="240" w:lineRule="auto"/>
        <w:rPr>
          <w:rFonts w:cs="Times New Roman"/>
        </w:rPr>
      </w:pPr>
      <w:r w:rsidRPr="00E458B8">
        <w:rPr>
          <w:rFonts w:cs="Times New Roman"/>
          <w:b/>
        </w:rPr>
        <w:t>CALIFORNIA</w:t>
      </w:r>
      <w:r w:rsidRPr="00E458B8">
        <w:rPr>
          <w:rFonts w:cs="Times New Roman"/>
          <w:b/>
        </w:rPr>
        <w:br/>
      </w:r>
      <w:r w:rsidRPr="00E458B8">
        <w:rPr>
          <w:rFonts w:cs="Times New Roman"/>
        </w:rPr>
        <w:t>Board of Behavioral Science (BBS) - #PCE2380</w:t>
      </w:r>
      <w:r w:rsidRPr="00E458B8">
        <w:rPr>
          <w:rFonts w:cs="Times New Roman"/>
        </w:rPr>
        <w:br/>
        <w:t>Board of Registered Nurses - #CEP14048</w:t>
      </w:r>
      <w:r w:rsidRPr="00E458B8">
        <w:rPr>
          <w:rFonts w:cs="Times New Roman"/>
        </w:rPr>
        <w:br/>
        <w:t>CAADAC - 2N-04-806-0215</w:t>
      </w:r>
      <w:r w:rsidRPr="00E458B8">
        <w:rPr>
          <w:rFonts w:cs="Times New Roman"/>
        </w:rPr>
        <w:br/>
        <w:t>CAADE - CP20 950 H 1217 INSURANCE - #266838</w:t>
      </w:r>
      <w:r w:rsidRPr="00E458B8">
        <w:rPr>
          <w:rFonts w:cs="Times New Roman"/>
        </w:rPr>
        <w:br/>
      </w:r>
      <w:r w:rsidRPr="00E458B8">
        <w:rPr>
          <w:rFonts w:cs="Times New Roman"/>
        </w:rPr>
        <w:br/>
      </w:r>
      <w:r w:rsidRPr="00E458B8">
        <w:rPr>
          <w:rFonts w:cs="Times New Roman"/>
          <w:b/>
        </w:rPr>
        <w:t>TEXAS</w:t>
      </w:r>
      <w:r w:rsidRPr="00E458B8">
        <w:rPr>
          <w:rFonts w:cs="Times New Roman"/>
          <w:b/>
        </w:rPr>
        <w:br/>
      </w:r>
      <w:r w:rsidRPr="00E458B8">
        <w:rPr>
          <w:rFonts w:cs="Times New Roman"/>
        </w:rPr>
        <w:t>Board of Marriage and Family Therapist</w:t>
      </w:r>
      <w:r w:rsidRPr="00E458B8">
        <w:rPr>
          <w:rFonts w:cs="Times New Roman"/>
        </w:rPr>
        <w:br/>
        <w:t>Social Workers 5460</w:t>
      </w:r>
      <w:r w:rsidRPr="00E458B8">
        <w:rPr>
          <w:rFonts w:cs="Times New Roman"/>
        </w:rPr>
        <w:br/>
        <w:t>LPC #52525</w:t>
      </w:r>
      <w:r w:rsidRPr="00E458B8">
        <w:rPr>
          <w:rFonts w:cs="Times New Roman"/>
        </w:rPr>
        <w:br/>
      </w:r>
      <w:r w:rsidRPr="00E458B8">
        <w:rPr>
          <w:rFonts w:cs="Times New Roman"/>
        </w:rPr>
        <w:br/>
      </w:r>
      <w:r w:rsidRPr="00E458B8">
        <w:rPr>
          <w:rFonts w:cs="Times New Roman"/>
          <w:b/>
        </w:rPr>
        <w:t>FLORIDA &amp; DISTRICT OF COLUMBIA</w:t>
      </w:r>
      <w:r w:rsidRPr="00E458B8">
        <w:rPr>
          <w:rFonts w:cs="Times New Roman"/>
          <w:b/>
        </w:rPr>
        <w:br/>
      </w:r>
      <w:r w:rsidRPr="00E458B8">
        <w:rPr>
          <w:rFonts w:cs="Times New Roman"/>
        </w:rPr>
        <w:t>#50-5087 mental health professionals</w:t>
      </w:r>
      <w:r w:rsidRPr="00E458B8">
        <w:rPr>
          <w:rFonts w:cs="Times New Roman"/>
        </w:rPr>
        <w:br/>
        <w:t>BAP #856</w:t>
      </w:r>
      <w:r w:rsidRPr="00E458B8">
        <w:rPr>
          <w:rFonts w:cs="Times New Roman"/>
        </w:rPr>
        <w:br/>
      </w:r>
      <w:r w:rsidRPr="00E458B8">
        <w:rPr>
          <w:rFonts w:cs="Times New Roman"/>
        </w:rPr>
        <w:br/>
      </w:r>
      <w:r w:rsidRPr="00E458B8">
        <w:rPr>
          <w:rFonts w:cs="Times New Roman"/>
          <w:b/>
        </w:rPr>
        <w:t>OHIO</w:t>
      </w:r>
      <w:r w:rsidRPr="00E458B8">
        <w:rPr>
          <w:rFonts w:cs="Times New Roman"/>
          <w:b/>
        </w:rPr>
        <w:br/>
      </w:r>
      <w:r w:rsidRPr="00E458B8">
        <w:rPr>
          <w:rFonts w:cs="Times New Roman"/>
        </w:rPr>
        <w:t>RST110901</w:t>
      </w:r>
    </w:p>
    <w:sectPr w:rsidR="00B314D0" w:rsidRPr="00E45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D0"/>
    <w:rsid w:val="00100B32"/>
    <w:rsid w:val="00173785"/>
    <w:rsid w:val="001F7F7D"/>
    <w:rsid w:val="002C6A73"/>
    <w:rsid w:val="00335FB8"/>
    <w:rsid w:val="00352EFA"/>
    <w:rsid w:val="006F03A5"/>
    <w:rsid w:val="00716D2B"/>
    <w:rsid w:val="00725EEA"/>
    <w:rsid w:val="00864E11"/>
    <w:rsid w:val="00981BD0"/>
    <w:rsid w:val="009D164F"/>
    <w:rsid w:val="009D43F9"/>
    <w:rsid w:val="00A00300"/>
    <w:rsid w:val="00A60100"/>
    <w:rsid w:val="00AD58FE"/>
    <w:rsid w:val="00B314D0"/>
    <w:rsid w:val="00B515F7"/>
    <w:rsid w:val="00C261F2"/>
    <w:rsid w:val="00D05782"/>
    <w:rsid w:val="00E458B8"/>
    <w:rsid w:val="00EE50CA"/>
    <w:rsid w:val="00F22E32"/>
    <w:rsid w:val="00FA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4009B"/>
  <w15:chartTrackingRefBased/>
  <w15:docId w15:val="{31A4DB52-804F-4B66-9C08-89C7B303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58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</dc:creator>
  <cp:keywords/>
  <dc:description/>
  <cp:lastModifiedBy>hello2221@netzero.com</cp:lastModifiedBy>
  <cp:revision>3</cp:revision>
  <dcterms:created xsi:type="dcterms:W3CDTF">2019-11-14T20:13:00Z</dcterms:created>
  <dcterms:modified xsi:type="dcterms:W3CDTF">2019-11-14T20:13:00Z</dcterms:modified>
</cp:coreProperties>
</file>