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D2E0" w14:textId="22D94CD6" w:rsidR="006971C9" w:rsidRPr="00FD64E3" w:rsidRDefault="006971C9" w:rsidP="006971C9">
      <w:pPr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</w:pPr>
      <w:r w:rsidRPr="00FD64E3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>201</w:t>
      </w:r>
      <w:r w:rsidR="00D17063" w:rsidRPr="00FD64E3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 xml:space="preserve">8 </w:t>
      </w:r>
      <w:r w:rsidRPr="00FD64E3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 xml:space="preserve">Treatment Innovations / Lisa M. Najavits, PhD </w:t>
      </w:r>
    </w:p>
    <w:p w14:paraId="1D7FC387" w14:textId="77777777" w:rsidR="006971C9" w:rsidRPr="00DD5830" w:rsidRDefault="006971C9" w:rsidP="006971C9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97CE37D" w14:textId="77777777" w:rsidR="006971C9" w:rsidRPr="00DD5830" w:rsidRDefault="006971C9" w:rsidP="006971C9">
      <w:pPr>
        <w:jc w:val="center"/>
        <w:rPr>
          <w:rStyle w:val="style551"/>
          <w:rFonts w:ascii="Arial" w:hAnsi="Arial" w:cs="Arial"/>
          <w:b/>
          <w:bCs/>
          <w:color w:val="auto"/>
          <w:sz w:val="22"/>
          <w:szCs w:val="22"/>
        </w:rPr>
      </w:pPr>
      <w:r w:rsidRPr="00DD5830">
        <w:rPr>
          <w:rStyle w:val="style551"/>
          <w:rFonts w:ascii="Arial" w:hAnsi="Arial" w:cs="Arial"/>
          <w:b/>
          <w:bCs/>
          <w:color w:val="auto"/>
          <w:sz w:val="22"/>
          <w:szCs w:val="22"/>
        </w:rPr>
        <w:t>Outline and Objectives</w:t>
      </w:r>
    </w:p>
    <w:p w14:paraId="57301D42" w14:textId="77777777" w:rsidR="006971C9" w:rsidRPr="00DD5830" w:rsidRDefault="006971C9" w:rsidP="006971C9">
      <w:pPr>
        <w:jc w:val="center"/>
        <w:rPr>
          <w:rStyle w:val="style551"/>
          <w:rFonts w:ascii="Arial" w:hAnsi="Arial" w:cs="Arial"/>
          <w:b/>
          <w:bCs/>
          <w:color w:val="auto"/>
          <w:sz w:val="22"/>
          <w:szCs w:val="22"/>
        </w:rPr>
      </w:pPr>
    </w:p>
    <w:p w14:paraId="6BDF4790" w14:textId="05391104" w:rsidR="006971C9" w:rsidRDefault="003512FE" w:rsidP="006971C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830">
        <w:rPr>
          <w:rFonts w:ascii="Arial" w:hAnsi="Arial" w:cs="Arial"/>
          <w:b/>
          <w:sz w:val="22"/>
          <w:szCs w:val="22"/>
          <w:u w:val="single"/>
        </w:rPr>
        <w:t>Promoting Sustainability of Seeking Safety: Champions and Supervisors</w:t>
      </w:r>
    </w:p>
    <w:p w14:paraId="0C6FD89E" w14:textId="39D5D8A6" w:rsidR="00D17063" w:rsidRDefault="00D17063" w:rsidP="006971C9">
      <w:pPr>
        <w:jc w:val="center"/>
        <w:rPr>
          <w:rStyle w:val="style551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5B06C64" w14:textId="3558651B" w:rsidR="00D17063" w:rsidRPr="00D17063" w:rsidRDefault="00D17063" w:rsidP="00D17063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b/>
          <w:sz w:val="22"/>
          <w:szCs w:val="22"/>
        </w:rPr>
        <w:t>Alternate title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(choose the title you prefer)</w:t>
      </w:r>
    </w:p>
    <w:p w14:paraId="5A49F777" w14:textId="7233BB96" w:rsidR="00D17063" w:rsidRPr="00DD5830" w:rsidRDefault="00D17063" w:rsidP="00D17063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sym w:font="Wingdings" w:char="F0B2"/>
      </w:r>
      <w:r w:rsidRPr="00DD5830">
        <w:rPr>
          <w:rFonts w:ascii="Arial" w:hAnsi="Arial" w:cs="Arial"/>
          <w:i/>
          <w:sz w:val="22"/>
          <w:szCs w:val="22"/>
        </w:rPr>
        <w:t xml:space="preserve"> Supervisory training in Seeking Safety </w:t>
      </w:r>
    </w:p>
    <w:p w14:paraId="6FC9504D" w14:textId="77777777" w:rsidR="006971C9" w:rsidRPr="00DD5830" w:rsidRDefault="006971C9" w:rsidP="006971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91A96E1" w14:textId="569A143C" w:rsidR="006971C9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This presentation help</w:t>
      </w:r>
      <w:r w:rsidR="00BD59D1">
        <w:rPr>
          <w:rFonts w:ascii="Arial" w:hAnsi="Arial" w:cs="Arial"/>
          <w:sz w:val="22"/>
          <w:szCs w:val="22"/>
        </w:rPr>
        <w:t>s</w:t>
      </w:r>
      <w:r w:rsidRPr="00DD5830">
        <w:rPr>
          <w:rFonts w:ascii="Arial" w:hAnsi="Arial" w:cs="Arial"/>
          <w:sz w:val="22"/>
          <w:szCs w:val="22"/>
        </w:rPr>
        <w:t xml:space="preserve"> staff become skilled at supervision in Seeking Safety. We focus on sustainability and keeping staff energized and inspired in the work. Exercises include: providing feedback to supervisees, how to bring new staff on board in Seeking Safety, the structure of supervisory sessions (parallel process to Seeking Safety), ongoing monitoring using fidelity procedures, trouble-shooting, and optimal characteristics of the Seeking Safety supervisor. Prerequisite</w:t>
      </w:r>
      <w:r w:rsidR="00D17063">
        <w:rPr>
          <w:rFonts w:ascii="Arial" w:hAnsi="Arial" w:cs="Arial"/>
          <w:sz w:val="22"/>
          <w:szCs w:val="22"/>
        </w:rPr>
        <w:t>s</w:t>
      </w:r>
      <w:r w:rsidRPr="00DD5830">
        <w:rPr>
          <w:rFonts w:ascii="Arial" w:hAnsi="Arial" w:cs="Arial"/>
          <w:sz w:val="22"/>
          <w:szCs w:val="22"/>
        </w:rPr>
        <w:t xml:space="preserve">: participants </w:t>
      </w:r>
      <w:r w:rsidR="00D17063">
        <w:rPr>
          <w:rFonts w:ascii="Arial" w:hAnsi="Arial" w:cs="Arial"/>
          <w:sz w:val="22"/>
          <w:szCs w:val="22"/>
        </w:rPr>
        <w:t xml:space="preserve">need </w:t>
      </w:r>
      <w:r w:rsidR="00BD59D1">
        <w:rPr>
          <w:rFonts w:ascii="Arial" w:hAnsi="Arial" w:cs="Arial"/>
          <w:sz w:val="22"/>
          <w:szCs w:val="22"/>
        </w:rPr>
        <w:t xml:space="preserve">to </w:t>
      </w:r>
      <w:r w:rsidR="005A6E04">
        <w:rPr>
          <w:rFonts w:ascii="Arial" w:hAnsi="Arial" w:cs="Arial"/>
          <w:sz w:val="22"/>
          <w:szCs w:val="22"/>
        </w:rPr>
        <w:t xml:space="preserve">have </w:t>
      </w:r>
      <w:r w:rsidRPr="00DD5830">
        <w:rPr>
          <w:rFonts w:ascii="Arial" w:hAnsi="Arial" w:cs="Arial"/>
          <w:sz w:val="22"/>
          <w:szCs w:val="22"/>
        </w:rPr>
        <w:t>experience conducting Seeking Safety</w:t>
      </w:r>
      <w:r w:rsidR="00D17063">
        <w:rPr>
          <w:rFonts w:ascii="Arial" w:hAnsi="Arial" w:cs="Arial"/>
          <w:sz w:val="22"/>
          <w:szCs w:val="22"/>
        </w:rPr>
        <w:t xml:space="preserve"> and to have attended the Seeking Safety fidelity training</w:t>
      </w:r>
      <w:r w:rsidRPr="00DD5830">
        <w:rPr>
          <w:rFonts w:ascii="Arial" w:hAnsi="Arial" w:cs="Arial"/>
          <w:sz w:val="22"/>
          <w:szCs w:val="22"/>
        </w:rPr>
        <w:t xml:space="preserve">. </w:t>
      </w:r>
    </w:p>
    <w:p w14:paraId="2C1B07C9" w14:textId="77777777" w:rsidR="003512FE" w:rsidRPr="00DD5830" w:rsidRDefault="003512FE">
      <w:pPr>
        <w:rPr>
          <w:rFonts w:ascii="Arial" w:hAnsi="Arial" w:cs="Arial"/>
          <w:sz w:val="22"/>
          <w:szCs w:val="22"/>
        </w:rPr>
      </w:pPr>
    </w:p>
    <w:p w14:paraId="24067FE4" w14:textId="77777777" w:rsidR="006971C9" w:rsidRPr="00DD5830" w:rsidRDefault="003512FE">
      <w:pPr>
        <w:rPr>
          <w:rFonts w:ascii="Arial" w:hAnsi="Arial" w:cs="Arial"/>
          <w:b/>
          <w:sz w:val="22"/>
          <w:szCs w:val="22"/>
        </w:rPr>
      </w:pPr>
      <w:r w:rsidRPr="00DD5830">
        <w:rPr>
          <w:rFonts w:ascii="Arial" w:hAnsi="Arial" w:cs="Arial"/>
          <w:b/>
          <w:sz w:val="22"/>
          <w:szCs w:val="22"/>
        </w:rPr>
        <w:t>Objectives</w:t>
      </w:r>
    </w:p>
    <w:p w14:paraId="28650773" w14:textId="6702F55D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1. To learn procedures to help sustain Seeking Safety in an agency.</w:t>
      </w:r>
    </w:p>
    <w:p w14:paraId="46DB9467" w14:textId="77777777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2. To rehearse the Seeking Safety supervision format.</w:t>
      </w:r>
    </w:p>
    <w:p w14:paraId="70D91426" w14:textId="3CAEB7C2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3. To explore methods for offering constructive feedback to supervisees.</w:t>
      </w:r>
    </w:p>
    <w:p w14:paraId="52E6E2C0" w14:textId="77777777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4. To identify optimal supervisor characteristics.</w:t>
      </w:r>
    </w:p>
    <w:p w14:paraId="7E95BDC8" w14:textId="77777777" w:rsidR="006971C9" w:rsidRPr="00DD5830" w:rsidRDefault="006971C9">
      <w:pPr>
        <w:rPr>
          <w:rFonts w:ascii="Arial" w:hAnsi="Arial" w:cs="Arial"/>
          <w:sz w:val="22"/>
          <w:szCs w:val="22"/>
        </w:rPr>
      </w:pPr>
    </w:p>
    <w:p w14:paraId="519EA049" w14:textId="77777777" w:rsidR="003512FE" w:rsidRPr="00DD5830" w:rsidRDefault="003512FE" w:rsidP="003512FE">
      <w:pPr>
        <w:rPr>
          <w:rFonts w:ascii="Arial" w:hAnsi="Arial" w:cs="Arial"/>
          <w:i/>
          <w:sz w:val="22"/>
          <w:szCs w:val="22"/>
        </w:rPr>
      </w:pPr>
      <w:r w:rsidRPr="00DD5830">
        <w:rPr>
          <w:rFonts w:ascii="Arial" w:hAnsi="Arial" w:cs="Arial"/>
          <w:b/>
          <w:sz w:val="22"/>
          <w:szCs w:val="22"/>
        </w:rPr>
        <w:t>Example of a timed outline for a 1 day version</w:t>
      </w:r>
      <w:r w:rsidRPr="00DD5830">
        <w:rPr>
          <w:rFonts w:ascii="Arial" w:hAnsi="Arial" w:cs="Arial"/>
          <w:sz w:val="22"/>
          <w:szCs w:val="22"/>
        </w:rPr>
        <w:t xml:space="preserve"> (</w:t>
      </w:r>
      <w:r w:rsidRPr="00DD5830">
        <w:rPr>
          <w:rFonts w:ascii="Arial" w:hAnsi="Arial" w:cs="Arial"/>
          <w:i/>
          <w:sz w:val="22"/>
          <w:szCs w:val="22"/>
        </w:rPr>
        <w:t>can be changed to fit any timeframe)</w:t>
      </w:r>
    </w:p>
    <w:p w14:paraId="4D77E975" w14:textId="77777777" w:rsidR="00E8699B" w:rsidRPr="00DD5830" w:rsidRDefault="00E8699B">
      <w:pPr>
        <w:rPr>
          <w:rFonts w:ascii="Arial" w:hAnsi="Arial" w:cs="Arial"/>
          <w:sz w:val="22"/>
          <w:szCs w:val="22"/>
        </w:rPr>
      </w:pPr>
    </w:p>
    <w:p w14:paraId="0C441EA6" w14:textId="5DE9AB49" w:rsidR="00F52BA8" w:rsidRPr="00DD5830" w:rsidRDefault="00605755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8:</w:t>
      </w:r>
      <w:r w:rsidR="00F23489" w:rsidRPr="00DD5830">
        <w:rPr>
          <w:rFonts w:ascii="Arial" w:hAnsi="Arial" w:cs="Arial"/>
          <w:sz w:val="22"/>
          <w:szCs w:val="22"/>
        </w:rPr>
        <w:t>30a</w:t>
      </w:r>
      <w:r w:rsidR="00F23489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Registration</w:t>
      </w:r>
    </w:p>
    <w:p w14:paraId="2C58846C" w14:textId="77777777" w:rsidR="00F52BA8" w:rsidRPr="00DD5830" w:rsidRDefault="00F52BA8">
      <w:pPr>
        <w:rPr>
          <w:rFonts w:ascii="Arial" w:hAnsi="Arial" w:cs="Arial"/>
          <w:sz w:val="22"/>
          <w:szCs w:val="22"/>
        </w:rPr>
      </w:pPr>
    </w:p>
    <w:p w14:paraId="5ADCECF6" w14:textId="685CECE1" w:rsidR="00F52BA8" w:rsidRPr="00DD5830" w:rsidRDefault="00F52BA8" w:rsidP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9a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 xml:space="preserve">Key principles in supervision on Seeking Safety </w:t>
      </w:r>
    </w:p>
    <w:p w14:paraId="687B8F61" w14:textId="77777777" w:rsidR="00605755" w:rsidRPr="00DD5830" w:rsidRDefault="00D355F1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ab/>
      </w:r>
    </w:p>
    <w:p w14:paraId="382463EE" w14:textId="77777777" w:rsidR="00FD64E3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9:30a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 xml:space="preserve">Description of supervisory procedures (e.g., using </w:t>
      </w:r>
      <w:r w:rsidR="00FD64E3">
        <w:rPr>
          <w:rFonts w:ascii="Arial" w:hAnsi="Arial" w:cs="Arial"/>
          <w:sz w:val="22"/>
          <w:szCs w:val="22"/>
        </w:rPr>
        <w:t xml:space="preserve">fidelity </w:t>
      </w:r>
      <w:r w:rsidRPr="00DD5830">
        <w:rPr>
          <w:rFonts w:ascii="Arial" w:hAnsi="Arial" w:cs="Arial"/>
          <w:sz w:val="22"/>
          <w:szCs w:val="22"/>
        </w:rPr>
        <w:t>scale as guide;</w:t>
      </w:r>
    </w:p>
    <w:p w14:paraId="77C6A960" w14:textId="001BD97E" w:rsidR="00F52BA8" w:rsidRPr="00DD5830" w:rsidRDefault="00FD6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parallel process, format, group vs. individual supervision)</w:t>
      </w:r>
    </w:p>
    <w:p w14:paraId="1B5CAFE1" w14:textId="77777777" w:rsidR="00F52BA8" w:rsidRPr="00DD5830" w:rsidRDefault="00F52BA8">
      <w:pPr>
        <w:rPr>
          <w:rFonts w:ascii="Arial" w:hAnsi="Arial" w:cs="Arial"/>
          <w:sz w:val="22"/>
          <w:szCs w:val="22"/>
        </w:rPr>
      </w:pPr>
    </w:p>
    <w:p w14:paraId="4DD402B6" w14:textId="47737557" w:rsidR="00605755" w:rsidRPr="00DD5830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10:15a  </w:t>
      </w:r>
      <w:r w:rsidR="00FD64E3">
        <w:rPr>
          <w:rFonts w:ascii="Arial" w:hAnsi="Arial" w:cs="Arial"/>
          <w:sz w:val="22"/>
          <w:szCs w:val="22"/>
        </w:rPr>
        <w:tab/>
      </w:r>
      <w:r w:rsidR="00605755" w:rsidRPr="00DD5830">
        <w:rPr>
          <w:rFonts w:ascii="Arial" w:hAnsi="Arial" w:cs="Arial"/>
          <w:sz w:val="22"/>
          <w:szCs w:val="22"/>
        </w:rPr>
        <w:t>Morning break</w:t>
      </w:r>
    </w:p>
    <w:p w14:paraId="5978CDE4" w14:textId="77777777" w:rsidR="00605755" w:rsidRPr="00DD5830" w:rsidRDefault="00605755">
      <w:pPr>
        <w:rPr>
          <w:rFonts w:ascii="Arial" w:hAnsi="Arial" w:cs="Arial"/>
          <w:sz w:val="22"/>
          <w:szCs w:val="22"/>
        </w:rPr>
      </w:pPr>
    </w:p>
    <w:p w14:paraId="0A7F9280" w14:textId="336957C9" w:rsidR="00605755" w:rsidRPr="00DD5830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10:30a</w:t>
      </w:r>
      <w:r w:rsidR="00605755" w:rsidRPr="00DD5830">
        <w:rPr>
          <w:rFonts w:ascii="Arial" w:hAnsi="Arial" w:cs="Arial"/>
          <w:sz w:val="22"/>
          <w:szCs w:val="22"/>
        </w:rPr>
        <w:t xml:space="preserve"> </w:t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 xml:space="preserve">Demonstration of </w:t>
      </w:r>
      <w:r w:rsidR="00864CEB" w:rsidRPr="00DD5830">
        <w:rPr>
          <w:rFonts w:ascii="Arial" w:hAnsi="Arial" w:cs="Arial"/>
          <w:sz w:val="22"/>
          <w:szCs w:val="22"/>
        </w:rPr>
        <w:t xml:space="preserve">individual supervisory session </w:t>
      </w:r>
      <w:r w:rsidR="00605755" w:rsidRPr="00DD5830">
        <w:rPr>
          <w:rFonts w:ascii="Arial" w:hAnsi="Arial" w:cs="Arial"/>
          <w:sz w:val="22"/>
          <w:szCs w:val="22"/>
        </w:rPr>
        <w:t>and discussion of it</w:t>
      </w:r>
    </w:p>
    <w:p w14:paraId="5B23F6D7" w14:textId="77777777" w:rsidR="00605755" w:rsidRPr="00DD5830" w:rsidRDefault="00605755">
      <w:pPr>
        <w:rPr>
          <w:rFonts w:ascii="Arial" w:hAnsi="Arial" w:cs="Arial"/>
          <w:sz w:val="22"/>
          <w:szCs w:val="22"/>
        </w:rPr>
      </w:pPr>
    </w:p>
    <w:p w14:paraId="0DC174BE" w14:textId="6B597F53" w:rsidR="00605755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12</w:t>
      </w:r>
      <w:r w:rsidR="00605755" w:rsidRPr="00DD5830">
        <w:rPr>
          <w:rFonts w:ascii="Arial" w:hAnsi="Arial" w:cs="Arial"/>
          <w:sz w:val="22"/>
          <w:szCs w:val="22"/>
        </w:rPr>
        <w:t xml:space="preserve">p </w:t>
      </w:r>
      <w:r w:rsidR="00D034B3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605755" w:rsidRPr="00DD5830">
        <w:rPr>
          <w:rFonts w:ascii="Arial" w:hAnsi="Arial" w:cs="Arial"/>
          <w:sz w:val="22"/>
          <w:szCs w:val="22"/>
        </w:rPr>
        <w:t>Lunch</w:t>
      </w:r>
    </w:p>
    <w:p w14:paraId="51A8604F" w14:textId="77777777" w:rsidR="00605755" w:rsidRPr="00DD5830" w:rsidRDefault="00605755">
      <w:pPr>
        <w:rPr>
          <w:rFonts w:ascii="Arial" w:hAnsi="Arial" w:cs="Arial"/>
          <w:sz w:val="22"/>
          <w:szCs w:val="22"/>
        </w:rPr>
      </w:pPr>
    </w:p>
    <w:p w14:paraId="438394E2" w14:textId="63769407" w:rsidR="00605755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</w:t>
      </w:r>
      <w:r w:rsidR="00605755" w:rsidRPr="00DD5830">
        <w:rPr>
          <w:rFonts w:ascii="Arial" w:hAnsi="Arial" w:cs="Arial"/>
          <w:sz w:val="22"/>
          <w:szCs w:val="22"/>
        </w:rPr>
        <w:t>p</w:t>
      </w:r>
      <w:r w:rsidR="00605755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Dyad role-play of</w:t>
      </w:r>
      <w:r w:rsidRPr="00DD5830">
        <w:rPr>
          <w:rFonts w:ascii="Arial" w:hAnsi="Arial" w:cs="Arial"/>
          <w:sz w:val="22"/>
          <w:szCs w:val="22"/>
        </w:rPr>
        <w:t xml:space="preserve"> individual supervisory session and discussion of it</w:t>
      </w:r>
    </w:p>
    <w:p w14:paraId="29F3884E" w14:textId="77777777" w:rsidR="002819C8" w:rsidRPr="00DD5830" w:rsidRDefault="002819C8">
      <w:pPr>
        <w:rPr>
          <w:rFonts w:ascii="Arial" w:hAnsi="Arial" w:cs="Arial"/>
          <w:sz w:val="22"/>
          <w:szCs w:val="22"/>
        </w:rPr>
      </w:pPr>
    </w:p>
    <w:p w14:paraId="7EC0E8E1" w14:textId="5719BA91" w:rsidR="00864CEB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2</w:t>
      </w:r>
      <w:r w:rsidR="002819C8" w:rsidRPr="00DD5830">
        <w:rPr>
          <w:rFonts w:ascii="Arial" w:hAnsi="Arial" w:cs="Arial"/>
          <w:sz w:val="22"/>
          <w:szCs w:val="22"/>
        </w:rPr>
        <w:t xml:space="preserve">p </w:t>
      </w:r>
      <w:r w:rsidR="002819C8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>Afternoon break</w:t>
      </w:r>
    </w:p>
    <w:p w14:paraId="49B30A0E" w14:textId="77777777" w:rsidR="00864CEB" w:rsidRPr="00DD5830" w:rsidRDefault="00864CEB">
      <w:pPr>
        <w:rPr>
          <w:rFonts w:ascii="Arial" w:hAnsi="Arial" w:cs="Arial"/>
          <w:sz w:val="22"/>
          <w:szCs w:val="22"/>
        </w:rPr>
      </w:pPr>
    </w:p>
    <w:p w14:paraId="7495A0E9" w14:textId="11172758" w:rsidR="00864CEB" w:rsidRPr="00DD5830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2:15p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>I</w:t>
      </w:r>
      <w:r w:rsidR="00864CEB" w:rsidRPr="00DD5830">
        <w:rPr>
          <w:rFonts w:ascii="Arial" w:hAnsi="Arial" w:cs="Arial"/>
          <w:sz w:val="22"/>
          <w:szCs w:val="22"/>
        </w:rPr>
        <w:t>ndividual versus group supervision</w:t>
      </w:r>
    </w:p>
    <w:p w14:paraId="2B4B0514" w14:textId="77777777" w:rsidR="00864CEB" w:rsidRPr="00DD5830" w:rsidRDefault="00864CEB">
      <w:pPr>
        <w:rPr>
          <w:rFonts w:ascii="Arial" w:hAnsi="Arial" w:cs="Arial"/>
          <w:sz w:val="22"/>
          <w:szCs w:val="22"/>
        </w:rPr>
      </w:pPr>
    </w:p>
    <w:p w14:paraId="780EA29C" w14:textId="54CB8E68" w:rsidR="00864CEB" w:rsidRPr="00DD5830" w:rsidRDefault="00F52BA8" w:rsidP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2:30p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>Small-group role-play</w:t>
      </w:r>
      <w:r w:rsidR="00864CEB" w:rsidRPr="00DD5830">
        <w:rPr>
          <w:rFonts w:ascii="Arial" w:hAnsi="Arial" w:cs="Arial"/>
          <w:sz w:val="22"/>
          <w:szCs w:val="22"/>
        </w:rPr>
        <w:t xml:space="preserve"> of group supervis</w:t>
      </w:r>
      <w:r w:rsidRPr="00DD5830">
        <w:rPr>
          <w:rFonts w:ascii="Arial" w:hAnsi="Arial" w:cs="Arial"/>
          <w:sz w:val="22"/>
          <w:szCs w:val="22"/>
        </w:rPr>
        <w:t>ory session and discussion of it</w:t>
      </w:r>
    </w:p>
    <w:p w14:paraId="64812C69" w14:textId="77777777" w:rsidR="00864CEB" w:rsidRPr="00DD5830" w:rsidRDefault="00864CEB" w:rsidP="00864CEB">
      <w:pPr>
        <w:rPr>
          <w:rFonts w:ascii="Arial" w:hAnsi="Arial" w:cs="Arial"/>
          <w:sz w:val="22"/>
          <w:szCs w:val="22"/>
        </w:rPr>
      </w:pPr>
    </w:p>
    <w:p w14:paraId="4A91AE28" w14:textId="20231D86" w:rsidR="00864CEB" w:rsidRPr="00DD5830" w:rsidRDefault="0046592B" w:rsidP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3:30</w:t>
      </w:r>
      <w:r w:rsidR="00864CEB" w:rsidRPr="00DD5830">
        <w:rPr>
          <w:rFonts w:ascii="Arial" w:hAnsi="Arial" w:cs="Arial"/>
          <w:sz w:val="22"/>
          <w:szCs w:val="22"/>
        </w:rPr>
        <w:t xml:space="preserve">p </w:t>
      </w:r>
      <w:r w:rsidR="00864CEB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Wrap-up and final questions/answers</w:t>
      </w:r>
    </w:p>
    <w:p w14:paraId="51D31197" w14:textId="77777777" w:rsidR="00864CEB" w:rsidRPr="00DD5830" w:rsidRDefault="00864CEB">
      <w:pPr>
        <w:rPr>
          <w:rFonts w:ascii="Arial" w:hAnsi="Arial" w:cs="Arial"/>
          <w:sz w:val="22"/>
          <w:szCs w:val="22"/>
        </w:rPr>
      </w:pPr>
    </w:p>
    <w:p w14:paraId="2956BEA0" w14:textId="7E306D2D" w:rsidR="00864CEB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4p</w:t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ab/>
        <w:t>End</w:t>
      </w:r>
    </w:p>
    <w:p w14:paraId="5A432706" w14:textId="77777777" w:rsidR="00FD64E3" w:rsidRDefault="00FD64E3" w:rsidP="003512FE">
      <w:pPr>
        <w:rPr>
          <w:rFonts w:ascii="Arial" w:hAnsi="Arial" w:cs="Arial"/>
          <w:sz w:val="22"/>
          <w:szCs w:val="22"/>
        </w:rPr>
      </w:pPr>
    </w:p>
    <w:p w14:paraId="7DDAAC0B" w14:textId="5D3CF761" w:rsidR="004E47EB" w:rsidRPr="00DD5830" w:rsidRDefault="003512FE" w:rsidP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For further information, please contact info@seekingsafety.org; 617-299-1610.</w:t>
      </w:r>
      <w:bookmarkStart w:id="0" w:name="_GoBack"/>
      <w:bookmarkEnd w:id="0"/>
    </w:p>
    <w:sectPr w:rsidR="004E47EB" w:rsidRPr="00DD5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55"/>
    <w:rsid w:val="0002559E"/>
    <w:rsid w:val="00040A46"/>
    <w:rsid w:val="0007399C"/>
    <w:rsid w:val="0008204F"/>
    <w:rsid w:val="000A3053"/>
    <w:rsid w:val="0015325C"/>
    <w:rsid w:val="001702C4"/>
    <w:rsid w:val="001777DB"/>
    <w:rsid w:val="001B1DC7"/>
    <w:rsid w:val="001B2922"/>
    <w:rsid w:val="001B6AE8"/>
    <w:rsid w:val="00206728"/>
    <w:rsid w:val="00214368"/>
    <w:rsid w:val="002406A8"/>
    <w:rsid w:val="002819C8"/>
    <w:rsid w:val="002B6657"/>
    <w:rsid w:val="002C73F0"/>
    <w:rsid w:val="002D4CBE"/>
    <w:rsid w:val="002F2B3D"/>
    <w:rsid w:val="00325148"/>
    <w:rsid w:val="003512FE"/>
    <w:rsid w:val="00360F45"/>
    <w:rsid w:val="00361B41"/>
    <w:rsid w:val="003A28CF"/>
    <w:rsid w:val="003D49DC"/>
    <w:rsid w:val="003D795A"/>
    <w:rsid w:val="003E35C1"/>
    <w:rsid w:val="003E3BF4"/>
    <w:rsid w:val="003E6200"/>
    <w:rsid w:val="003F50E0"/>
    <w:rsid w:val="004263AF"/>
    <w:rsid w:val="0046592B"/>
    <w:rsid w:val="004B2E44"/>
    <w:rsid w:val="004E2BC6"/>
    <w:rsid w:val="004E47EB"/>
    <w:rsid w:val="0053677F"/>
    <w:rsid w:val="00585C57"/>
    <w:rsid w:val="005A6E04"/>
    <w:rsid w:val="005A7170"/>
    <w:rsid w:val="005E46C4"/>
    <w:rsid w:val="00605755"/>
    <w:rsid w:val="00610361"/>
    <w:rsid w:val="00617D12"/>
    <w:rsid w:val="00666266"/>
    <w:rsid w:val="006971C9"/>
    <w:rsid w:val="00697834"/>
    <w:rsid w:val="0070216E"/>
    <w:rsid w:val="00725399"/>
    <w:rsid w:val="00787E40"/>
    <w:rsid w:val="00840F3F"/>
    <w:rsid w:val="00864CEB"/>
    <w:rsid w:val="008D5836"/>
    <w:rsid w:val="00946C6B"/>
    <w:rsid w:val="00950A45"/>
    <w:rsid w:val="00961678"/>
    <w:rsid w:val="0096491D"/>
    <w:rsid w:val="00966C0A"/>
    <w:rsid w:val="00967CE6"/>
    <w:rsid w:val="00972151"/>
    <w:rsid w:val="00995CF4"/>
    <w:rsid w:val="009A2D5E"/>
    <w:rsid w:val="009A7184"/>
    <w:rsid w:val="009E027A"/>
    <w:rsid w:val="009F3733"/>
    <w:rsid w:val="00A04C21"/>
    <w:rsid w:val="00AB5047"/>
    <w:rsid w:val="00AE5108"/>
    <w:rsid w:val="00B04EBE"/>
    <w:rsid w:val="00B626C5"/>
    <w:rsid w:val="00BD3D12"/>
    <w:rsid w:val="00BD59D1"/>
    <w:rsid w:val="00C95F2C"/>
    <w:rsid w:val="00CF345E"/>
    <w:rsid w:val="00CF4366"/>
    <w:rsid w:val="00D034B3"/>
    <w:rsid w:val="00D17063"/>
    <w:rsid w:val="00D355F1"/>
    <w:rsid w:val="00D90255"/>
    <w:rsid w:val="00DD5830"/>
    <w:rsid w:val="00E2137E"/>
    <w:rsid w:val="00E8699B"/>
    <w:rsid w:val="00E92620"/>
    <w:rsid w:val="00EC0F29"/>
    <w:rsid w:val="00EC4DD5"/>
    <w:rsid w:val="00F123BA"/>
    <w:rsid w:val="00F23489"/>
    <w:rsid w:val="00F32B6C"/>
    <w:rsid w:val="00F52BA8"/>
    <w:rsid w:val="00F713D8"/>
    <w:rsid w:val="00FD64E3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1839A"/>
  <w15:chartTrackingRefBased/>
  <w15:docId w15:val="{537F904B-7993-44C7-92F7-DE9B257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605755"/>
  </w:style>
  <w:style w:type="character" w:customStyle="1" w:styleId="style551">
    <w:name w:val="style551"/>
    <w:basedOn w:val="DefaultParagraphFont"/>
    <w:rsid w:val="006971C9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10/31/11</vt:lpstr>
    </vt:vector>
  </TitlesOfParts>
  <Company>TI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10/31/11</dc:title>
  <dc:subject/>
  <dc:creator>Lisa</dc:creator>
  <cp:keywords/>
  <dc:description/>
  <cp:lastModifiedBy>LN</cp:lastModifiedBy>
  <cp:revision>4</cp:revision>
  <dcterms:created xsi:type="dcterms:W3CDTF">2018-03-05T23:07:00Z</dcterms:created>
  <dcterms:modified xsi:type="dcterms:W3CDTF">2018-03-05T23:30:00Z</dcterms:modified>
</cp:coreProperties>
</file>